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9BA" w:rsidRDefault="00BD79BA">
      <w:pPr>
        <w:pStyle w:val="ConsPlusTitlePage"/>
      </w:pPr>
    </w:p>
    <w:p w:rsidR="00BD79BA" w:rsidRDefault="00BD79BA">
      <w:pPr>
        <w:pStyle w:val="ConsPlusNormal"/>
        <w:ind w:firstLine="540"/>
        <w:jc w:val="both"/>
        <w:outlineLvl w:val="0"/>
      </w:pPr>
    </w:p>
    <w:p w:rsidR="00BD79BA" w:rsidRPr="00425FA0" w:rsidRDefault="00BD79BA">
      <w:pPr>
        <w:pStyle w:val="ConsPlusTitle"/>
        <w:jc w:val="center"/>
        <w:outlineLvl w:val="0"/>
        <w:rPr>
          <w:rFonts w:ascii="Times New Roman" w:hAnsi="Times New Roman" w:cs="Times New Roman"/>
          <w:sz w:val="28"/>
          <w:szCs w:val="28"/>
        </w:rPr>
      </w:pPr>
      <w:r w:rsidRPr="00425FA0">
        <w:rPr>
          <w:rFonts w:ascii="Times New Roman" w:hAnsi="Times New Roman" w:cs="Times New Roman"/>
          <w:sz w:val="28"/>
          <w:szCs w:val="28"/>
        </w:rPr>
        <w:t>ПРАВИТЕЛЬСТВО ВОРОНЕЖСКОЙ ОБЛАСТИ</w:t>
      </w:r>
    </w:p>
    <w:p w:rsidR="00BD79BA" w:rsidRPr="00425FA0" w:rsidRDefault="00BD79BA">
      <w:pPr>
        <w:pStyle w:val="ConsPlusTitle"/>
        <w:jc w:val="center"/>
        <w:rPr>
          <w:rFonts w:ascii="Times New Roman" w:hAnsi="Times New Roman" w:cs="Times New Roman"/>
          <w:sz w:val="28"/>
          <w:szCs w:val="28"/>
        </w:rPr>
      </w:pPr>
    </w:p>
    <w:p w:rsidR="00BD79BA" w:rsidRPr="00425FA0" w:rsidRDefault="00BD79BA">
      <w:pPr>
        <w:pStyle w:val="ConsPlusTitle"/>
        <w:jc w:val="center"/>
        <w:rPr>
          <w:rFonts w:ascii="Times New Roman" w:hAnsi="Times New Roman" w:cs="Times New Roman"/>
          <w:sz w:val="28"/>
          <w:szCs w:val="28"/>
        </w:rPr>
      </w:pPr>
      <w:r w:rsidRPr="00425FA0">
        <w:rPr>
          <w:rFonts w:ascii="Times New Roman" w:hAnsi="Times New Roman" w:cs="Times New Roman"/>
          <w:sz w:val="28"/>
          <w:szCs w:val="28"/>
        </w:rPr>
        <w:t>ПОСТАНОВЛЕНИЕ</w:t>
      </w:r>
    </w:p>
    <w:p w:rsidR="00BD79BA" w:rsidRPr="00425FA0" w:rsidRDefault="00425FA0">
      <w:pPr>
        <w:pStyle w:val="ConsPlusTitle"/>
        <w:jc w:val="center"/>
        <w:rPr>
          <w:rFonts w:ascii="Times New Roman" w:hAnsi="Times New Roman" w:cs="Times New Roman"/>
          <w:sz w:val="28"/>
          <w:szCs w:val="28"/>
        </w:rPr>
      </w:pPr>
      <w:r>
        <w:rPr>
          <w:rFonts w:ascii="Times New Roman" w:hAnsi="Times New Roman" w:cs="Times New Roman"/>
          <w:sz w:val="28"/>
          <w:szCs w:val="28"/>
        </w:rPr>
        <w:t>от 31 августа 2017 г. №</w:t>
      </w:r>
      <w:r w:rsidR="00BD79BA" w:rsidRPr="00425FA0">
        <w:rPr>
          <w:rFonts w:ascii="Times New Roman" w:hAnsi="Times New Roman" w:cs="Times New Roman"/>
          <w:sz w:val="28"/>
          <w:szCs w:val="28"/>
        </w:rPr>
        <w:t xml:space="preserve"> 678</w:t>
      </w:r>
    </w:p>
    <w:p w:rsidR="00BD79BA" w:rsidRPr="00D835F7" w:rsidRDefault="00D835F7">
      <w:pPr>
        <w:pStyle w:val="ConsPlusTitle"/>
        <w:jc w:val="center"/>
        <w:rPr>
          <w:rFonts w:ascii="Times New Roman" w:hAnsi="Times New Roman" w:cs="Times New Roman"/>
          <w:sz w:val="24"/>
          <w:szCs w:val="24"/>
        </w:rPr>
      </w:pPr>
      <w:r w:rsidRPr="00D835F7">
        <w:rPr>
          <w:rFonts w:ascii="Times New Roman" w:hAnsi="Times New Roman" w:cs="Times New Roman"/>
          <w:sz w:val="24"/>
          <w:szCs w:val="24"/>
        </w:rPr>
        <w:t>(в редакции от 11.02.2025 №80)</w:t>
      </w:r>
    </w:p>
    <w:p w:rsidR="00D835F7" w:rsidRDefault="00D835F7" w:rsidP="00A86344">
      <w:pPr>
        <w:pStyle w:val="ConsPlusNormal"/>
        <w:spacing w:after="1"/>
        <w:jc w:val="center"/>
        <w:rPr>
          <w:rFonts w:ascii="Times New Roman" w:hAnsi="Times New Roman" w:cs="Times New Roman"/>
          <w:b/>
          <w:sz w:val="28"/>
          <w:szCs w:val="28"/>
        </w:rPr>
      </w:pPr>
    </w:p>
    <w:p w:rsidR="00425FA0" w:rsidRPr="00DC3DFC" w:rsidRDefault="00DC3DFC" w:rsidP="00A86344">
      <w:pPr>
        <w:pStyle w:val="ConsPlusNormal"/>
        <w:spacing w:after="1"/>
        <w:jc w:val="center"/>
        <w:rPr>
          <w:rFonts w:ascii="Times New Roman" w:hAnsi="Times New Roman" w:cs="Times New Roman"/>
          <w:b/>
          <w:sz w:val="28"/>
          <w:szCs w:val="28"/>
        </w:rPr>
      </w:pPr>
      <w:r w:rsidRPr="00DC3DFC">
        <w:rPr>
          <w:rFonts w:ascii="Times New Roman" w:hAnsi="Times New Roman" w:cs="Times New Roman"/>
          <w:b/>
          <w:sz w:val="28"/>
          <w:szCs w:val="28"/>
        </w:rPr>
        <w:t>О ПРОВЕДЕНИИ КОНКУРСНОГО ОТБОРА</w:t>
      </w:r>
    </w:p>
    <w:p w:rsidR="00BD79BA" w:rsidRPr="00DC3DFC" w:rsidRDefault="00DC3DFC" w:rsidP="00A86344">
      <w:pPr>
        <w:pStyle w:val="ConsPlusNormal"/>
        <w:spacing w:after="1"/>
        <w:jc w:val="center"/>
        <w:rPr>
          <w:b/>
          <w:sz w:val="28"/>
          <w:szCs w:val="28"/>
        </w:rPr>
      </w:pPr>
      <w:r w:rsidRPr="00DC3DFC">
        <w:rPr>
          <w:rFonts w:ascii="Times New Roman" w:hAnsi="Times New Roman" w:cs="Times New Roman"/>
          <w:b/>
          <w:sz w:val="28"/>
          <w:szCs w:val="28"/>
        </w:rPr>
        <w:t xml:space="preserve"> ПРОЕКТОВ ПО ПОДДЕРЖКЕ МЕСТНЫХ ИНИЦИАТИВ</w:t>
      </w:r>
    </w:p>
    <w:p w:rsidR="00BD79BA" w:rsidRDefault="00BD79BA">
      <w:pPr>
        <w:pStyle w:val="ConsPlusNormal"/>
        <w:ind w:firstLine="540"/>
        <w:jc w:val="both"/>
      </w:pPr>
    </w:p>
    <w:p w:rsidR="00A86344" w:rsidRPr="00425FA0" w:rsidRDefault="00A86344">
      <w:pPr>
        <w:pStyle w:val="ConsPlusNormal"/>
        <w:spacing w:before="220"/>
        <w:ind w:firstLine="540"/>
        <w:jc w:val="both"/>
        <w:rPr>
          <w:rFonts w:ascii="Times New Roman" w:hAnsi="Times New Roman" w:cs="Times New Roman"/>
          <w:b/>
          <w:sz w:val="28"/>
          <w:szCs w:val="28"/>
        </w:rPr>
      </w:pPr>
      <w:r w:rsidRPr="00425FA0">
        <w:rPr>
          <w:rFonts w:ascii="Times New Roman" w:hAnsi="Times New Roman" w:cs="Times New Roman"/>
          <w:sz w:val="28"/>
          <w:szCs w:val="28"/>
        </w:rPr>
        <w:t xml:space="preserve">В целях укрепления основ местного самоуправления, расширения на территории Воронежской области практики участия жителей Воронежской области в решении вопросов местного значения с </w:t>
      </w:r>
      <w:r w:rsidR="008C52F3" w:rsidRPr="00425FA0">
        <w:rPr>
          <w:rFonts w:ascii="Times New Roman" w:hAnsi="Times New Roman" w:cs="Times New Roman"/>
          <w:sz w:val="28"/>
          <w:szCs w:val="28"/>
        </w:rPr>
        <w:t>использованием механизмов</w:t>
      </w:r>
      <w:r w:rsidRPr="00425FA0">
        <w:rPr>
          <w:rFonts w:ascii="Times New Roman" w:hAnsi="Times New Roman" w:cs="Times New Roman"/>
          <w:sz w:val="28"/>
          <w:szCs w:val="28"/>
        </w:rPr>
        <w:t xml:space="preserve"> инициативного бюджетирования Правительство Воронежской области </w:t>
      </w:r>
      <w:r w:rsidR="008C52F3">
        <w:rPr>
          <w:rFonts w:ascii="Times New Roman" w:hAnsi="Times New Roman" w:cs="Times New Roman"/>
          <w:sz w:val="28"/>
          <w:szCs w:val="28"/>
        </w:rPr>
        <w:t xml:space="preserve">               </w:t>
      </w:r>
      <w:r w:rsidRPr="00425FA0">
        <w:rPr>
          <w:rFonts w:ascii="Times New Roman" w:hAnsi="Times New Roman" w:cs="Times New Roman"/>
          <w:b/>
          <w:sz w:val="28"/>
          <w:szCs w:val="28"/>
        </w:rPr>
        <w:t xml:space="preserve">п о с </w:t>
      </w:r>
      <w:proofErr w:type="gramStart"/>
      <w:r w:rsidRPr="00425FA0">
        <w:rPr>
          <w:rFonts w:ascii="Times New Roman" w:hAnsi="Times New Roman" w:cs="Times New Roman"/>
          <w:b/>
          <w:sz w:val="28"/>
          <w:szCs w:val="28"/>
        </w:rPr>
        <w:t>т</w:t>
      </w:r>
      <w:proofErr w:type="gramEnd"/>
      <w:r w:rsidRPr="00425FA0">
        <w:rPr>
          <w:rFonts w:ascii="Times New Roman" w:hAnsi="Times New Roman" w:cs="Times New Roman"/>
          <w:b/>
          <w:sz w:val="28"/>
          <w:szCs w:val="28"/>
        </w:rPr>
        <w:t xml:space="preserve"> а н о в л я е т:</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1. Утвердить прилагаемые:</w:t>
      </w:r>
    </w:p>
    <w:p w:rsidR="00BD79BA" w:rsidRPr="00425FA0" w:rsidRDefault="00BD79BA" w:rsidP="00A86344">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1.1. </w:t>
      </w:r>
      <w:hyperlink w:anchor="P44">
        <w:r w:rsidRPr="00DC3DFC">
          <w:rPr>
            <w:rFonts w:ascii="Times New Roman" w:hAnsi="Times New Roman" w:cs="Times New Roman"/>
            <w:sz w:val="28"/>
            <w:szCs w:val="28"/>
          </w:rPr>
          <w:t>Состав</w:t>
        </w:r>
      </w:hyperlink>
      <w:r w:rsidRPr="00DC3DFC">
        <w:rPr>
          <w:rFonts w:ascii="Times New Roman" w:hAnsi="Times New Roman" w:cs="Times New Roman"/>
          <w:sz w:val="28"/>
          <w:szCs w:val="28"/>
        </w:rPr>
        <w:t xml:space="preserve"> </w:t>
      </w:r>
      <w:r w:rsidRPr="00425FA0">
        <w:rPr>
          <w:rFonts w:ascii="Times New Roman" w:hAnsi="Times New Roman" w:cs="Times New Roman"/>
          <w:sz w:val="28"/>
          <w:szCs w:val="28"/>
        </w:rPr>
        <w:t xml:space="preserve">Конкурсной комиссии конкурсного отбора проектов по поддержке местных инициатив </w:t>
      </w:r>
    </w:p>
    <w:p w:rsidR="00BD79BA" w:rsidRPr="00425FA0" w:rsidRDefault="00BD79BA" w:rsidP="00A86344">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1.2. </w:t>
      </w:r>
      <w:hyperlink w:anchor="P92">
        <w:r w:rsidRPr="00DC3DFC">
          <w:rPr>
            <w:rFonts w:ascii="Times New Roman" w:hAnsi="Times New Roman" w:cs="Times New Roman"/>
            <w:sz w:val="28"/>
            <w:szCs w:val="28"/>
          </w:rPr>
          <w:t>Положение</w:t>
        </w:r>
      </w:hyperlink>
      <w:r w:rsidRPr="00DC3DFC">
        <w:rPr>
          <w:rFonts w:ascii="Times New Roman" w:hAnsi="Times New Roman" w:cs="Times New Roman"/>
          <w:sz w:val="28"/>
          <w:szCs w:val="28"/>
        </w:rPr>
        <w:t xml:space="preserve"> </w:t>
      </w:r>
      <w:r w:rsidRPr="00425FA0">
        <w:rPr>
          <w:rFonts w:ascii="Times New Roman" w:hAnsi="Times New Roman" w:cs="Times New Roman"/>
          <w:sz w:val="28"/>
          <w:szCs w:val="28"/>
        </w:rPr>
        <w:t xml:space="preserve">о проведении конкурсного отбора проектов по поддержке местных инициатив </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2. Министерству по развитию муниципальных образований Воронежской области (Мелещенко) обеспечить проведение конкурсного отбора проектов.</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3. Рекомендовать муниципальным образованиям Воронежской области принять участие в конкурсном отборе проектов.</w:t>
      </w:r>
    </w:p>
    <w:p w:rsid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4. Утратил силу. </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5. Контроль за исполнением настоящего постановления возложить на заместителя председателя Правительства Воронежской области </w:t>
      </w:r>
      <w:r w:rsidR="00425FA0">
        <w:rPr>
          <w:rFonts w:ascii="Times New Roman" w:hAnsi="Times New Roman" w:cs="Times New Roman"/>
          <w:sz w:val="28"/>
          <w:szCs w:val="28"/>
        </w:rPr>
        <w:t xml:space="preserve">            </w:t>
      </w:r>
      <w:proofErr w:type="spellStart"/>
      <w:r w:rsidRPr="00425FA0">
        <w:rPr>
          <w:rFonts w:ascii="Times New Roman" w:hAnsi="Times New Roman" w:cs="Times New Roman"/>
          <w:sz w:val="28"/>
          <w:szCs w:val="28"/>
        </w:rPr>
        <w:t>Логвинова</w:t>
      </w:r>
      <w:proofErr w:type="spellEnd"/>
      <w:r w:rsidRPr="00425FA0">
        <w:rPr>
          <w:rFonts w:ascii="Times New Roman" w:hAnsi="Times New Roman" w:cs="Times New Roman"/>
          <w:sz w:val="28"/>
          <w:szCs w:val="28"/>
        </w:rPr>
        <w:t xml:space="preserve"> В.И.</w:t>
      </w:r>
    </w:p>
    <w:p w:rsidR="00BD79BA" w:rsidRPr="00425FA0" w:rsidRDefault="00BD79BA">
      <w:pPr>
        <w:pStyle w:val="ConsPlusNormal"/>
        <w:ind w:firstLine="540"/>
        <w:jc w:val="both"/>
        <w:rPr>
          <w:rFonts w:ascii="Times New Roman" w:hAnsi="Times New Roman" w:cs="Times New Roman"/>
          <w:sz w:val="28"/>
          <w:szCs w:val="28"/>
        </w:rPr>
      </w:pPr>
    </w:p>
    <w:p w:rsidR="00BD79BA" w:rsidRPr="00425FA0" w:rsidRDefault="00BD79BA">
      <w:pPr>
        <w:pStyle w:val="ConsPlusNormal"/>
        <w:jc w:val="right"/>
        <w:rPr>
          <w:rFonts w:ascii="Times New Roman" w:hAnsi="Times New Roman" w:cs="Times New Roman"/>
          <w:sz w:val="28"/>
          <w:szCs w:val="28"/>
        </w:rPr>
      </w:pPr>
      <w:r w:rsidRPr="00425FA0">
        <w:rPr>
          <w:rFonts w:ascii="Times New Roman" w:hAnsi="Times New Roman" w:cs="Times New Roman"/>
          <w:sz w:val="28"/>
          <w:szCs w:val="28"/>
        </w:rPr>
        <w:t>Губернатор Воронежской области</w:t>
      </w:r>
    </w:p>
    <w:p w:rsidR="00BD79BA" w:rsidRPr="00425FA0" w:rsidRDefault="00BD79BA">
      <w:pPr>
        <w:pStyle w:val="ConsPlusNormal"/>
        <w:jc w:val="right"/>
        <w:rPr>
          <w:rFonts w:ascii="Times New Roman" w:hAnsi="Times New Roman" w:cs="Times New Roman"/>
          <w:sz w:val="28"/>
          <w:szCs w:val="28"/>
        </w:rPr>
      </w:pPr>
      <w:r w:rsidRPr="00425FA0">
        <w:rPr>
          <w:rFonts w:ascii="Times New Roman" w:hAnsi="Times New Roman" w:cs="Times New Roman"/>
          <w:sz w:val="28"/>
          <w:szCs w:val="28"/>
        </w:rPr>
        <w:t>А.В.ГОРДЕЕВ</w:t>
      </w:r>
    </w:p>
    <w:p w:rsidR="00BD79BA" w:rsidRPr="00425FA0" w:rsidRDefault="00BD79BA">
      <w:pPr>
        <w:pStyle w:val="ConsPlusNormal"/>
        <w:ind w:firstLine="540"/>
        <w:jc w:val="both"/>
        <w:rPr>
          <w:rFonts w:ascii="Times New Roman" w:hAnsi="Times New Roman" w:cs="Times New Roman"/>
          <w:sz w:val="28"/>
          <w:szCs w:val="28"/>
        </w:rPr>
      </w:pPr>
    </w:p>
    <w:p w:rsidR="00BD79BA" w:rsidRPr="00425FA0" w:rsidRDefault="00BD79BA">
      <w:pPr>
        <w:pStyle w:val="ConsPlusNormal"/>
        <w:jc w:val="right"/>
        <w:outlineLvl w:val="0"/>
        <w:rPr>
          <w:rFonts w:ascii="Times New Roman" w:hAnsi="Times New Roman" w:cs="Times New Roman"/>
          <w:sz w:val="28"/>
          <w:szCs w:val="28"/>
        </w:rPr>
      </w:pPr>
      <w:r w:rsidRPr="00425FA0">
        <w:rPr>
          <w:rFonts w:ascii="Times New Roman" w:hAnsi="Times New Roman" w:cs="Times New Roman"/>
          <w:sz w:val="28"/>
          <w:szCs w:val="28"/>
        </w:rPr>
        <w:t>Утвержден</w:t>
      </w:r>
    </w:p>
    <w:p w:rsidR="00BD79BA" w:rsidRPr="00425FA0" w:rsidRDefault="00BD79BA">
      <w:pPr>
        <w:pStyle w:val="ConsPlusNormal"/>
        <w:jc w:val="right"/>
        <w:rPr>
          <w:rFonts w:ascii="Times New Roman" w:hAnsi="Times New Roman" w:cs="Times New Roman"/>
          <w:sz w:val="28"/>
          <w:szCs w:val="28"/>
        </w:rPr>
      </w:pPr>
      <w:r w:rsidRPr="00425FA0">
        <w:rPr>
          <w:rFonts w:ascii="Times New Roman" w:hAnsi="Times New Roman" w:cs="Times New Roman"/>
          <w:sz w:val="28"/>
          <w:szCs w:val="28"/>
        </w:rPr>
        <w:t>постановлением</w:t>
      </w:r>
    </w:p>
    <w:p w:rsidR="00BD79BA" w:rsidRPr="00425FA0" w:rsidRDefault="00BD79BA">
      <w:pPr>
        <w:pStyle w:val="ConsPlusNormal"/>
        <w:jc w:val="right"/>
        <w:rPr>
          <w:rFonts w:ascii="Times New Roman" w:hAnsi="Times New Roman" w:cs="Times New Roman"/>
          <w:sz w:val="28"/>
          <w:szCs w:val="28"/>
        </w:rPr>
      </w:pPr>
      <w:r w:rsidRPr="00425FA0">
        <w:rPr>
          <w:rFonts w:ascii="Times New Roman" w:hAnsi="Times New Roman" w:cs="Times New Roman"/>
          <w:sz w:val="28"/>
          <w:szCs w:val="28"/>
        </w:rPr>
        <w:t>Правительства Воронежской области</w:t>
      </w:r>
    </w:p>
    <w:p w:rsidR="00BD79BA" w:rsidRPr="00425FA0" w:rsidRDefault="00BD79BA">
      <w:pPr>
        <w:pStyle w:val="ConsPlusNormal"/>
        <w:jc w:val="right"/>
        <w:rPr>
          <w:rFonts w:ascii="Times New Roman" w:hAnsi="Times New Roman" w:cs="Times New Roman"/>
          <w:sz w:val="28"/>
          <w:szCs w:val="28"/>
        </w:rPr>
      </w:pPr>
      <w:r w:rsidRPr="00425FA0">
        <w:rPr>
          <w:rFonts w:ascii="Times New Roman" w:hAnsi="Times New Roman" w:cs="Times New Roman"/>
          <w:sz w:val="28"/>
          <w:szCs w:val="28"/>
        </w:rPr>
        <w:t xml:space="preserve">от 31.08.2017 </w:t>
      </w:r>
      <w:r w:rsidR="00425FA0">
        <w:rPr>
          <w:rFonts w:ascii="Times New Roman" w:hAnsi="Times New Roman" w:cs="Times New Roman"/>
          <w:sz w:val="28"/>
          <w:szCs w:val="28"/>
        </w:rPr>
        <w:t>№</w:t>
      </w:r>
      <w:r w:rsidRPr="00425FA0">
        <w:rPr>
          <w:rFonts w:ascii="Times New Roman" w:hAnsi="Times New Roman" w:cs="Times New Roman"/>
          <w:sz w:val="28"/>
          <w:szCs w:val="28"/>
        </w:rPr>
        <w:t xml:space="preserve"> 678</w:t>
      </w:r>
    </w:p>
    <w:p w:rsidR="00BD79BA" w:rsidRPr="00425FA0" w:rsidRDefault="00BD79BA">
      <w:pPr>
        <w:pStyle w:val="ConsPlusNormal"/>
        <w:ind w:firstLine="540"/>
        <w:jc w:val="both"/>
        <w:rPr>
          <w:rFonts w:ascii="Times New Roman" w:hAnsi="Times New Roman" w:cs="Times New Roman"/>
          <w:sz w:val="28"/>
          <w:szCs w:val="28"/>
        </w:rPr>
      </w:pPr>
    </w:p>
    <w:p w:rsidR="00BD79BA" w:rsidRPr="00425FA0" w:rsidRDefault="00BD79BA">
      <w:pPr>
        <w:pStyle w:val="ConsPlusTitle"/>
        <w:jc w:val="center"/>
        <w:rPr>
          <w:rFonts w:ascii="Times New Roman" w:hAnsi="Times New Roman" w:cs="Times New Roman"/>
          <w:sz w:val="28"/>
          <w:szCs w:val="28"/>
        </w:rPr>
      </w:pPr>
      <w:bookmarkStart w:id="0" w:name="P44"/>
      <w:bookmarkEnd w:id="0"/>
      <w:r w:rsidRPr="00425FA0">
        <w:rPr>
          <w:rFonts w:ascii="Times New Roman" w:hAnsi="Times New Roman" w:cs="Times New Roman"/>
          <w:sz w:val="28"/>
          <w:szCs w:val="28"/>
        </w:rPr>
        <w:t>СОСТАВ</w:t>
      </w:r>
    </w:p>
    <w:p w:rsidR="00425FA0" w:rsidRDefault="00BD79BA">
      <w:pPr>
        <w:pStyle w:val="ConsPlusTitle"/>
        <w:jc w:val="center"/>
        <w:rPr>
          <w:rFonts w:ascii="Times New Roman" w:hAnsi="Times New Roman" w:cs="Times New Roman"/>
          <w:sz w:val="28"/>
          <w:szCs w:val="28"/>
        </w:rPr>
      </w:pPr>
      <w:r w:rsidRPr="00425FA0">
        <w:rPr>
          <w:rFonts w:ascii="Times New Roman" w:hAnsi="Times New Roman" w:cs="Times New Roman"/>
          <w:sz w:val="28"/>
          <w:szCs w:val="28"/>
        </w:rPr>
        <w:t xml:space="preserve">КОНКУРСНОЙ КОМИССИИ </w:t>
      </w:r>
    </w:p>
    <w:p w:rsidR="00425FA0" w:rsidRDefault="00BD79BA">
      <w:pPr>
        <w:pStyle w:val="ConsPlusTitle"/>
        <w:jc w:val="center"/>
        <w:rPr>
          <w:rFonts w:ascii="Times New Roman" w:hAnsi="Times New Roman" w:cs="Times New Roman"/>
          <w:sz w:val="28"/>
          <w:szCs w:val="28"/>
        </w:rPr>
      </w:pPr>
      <w:r w:rsidRPr="00425FA0">
        <w:rPr>
          <w:rFonts w:ascii="Times New Roman" w:hAnsi="Times New Roman" w:cs="Times New Roman"/>
          <w:sz w:val="28"/>
          <w:szCs w:val="28"/>
        </w:rPr>
        <w:lastRenderedPageBreak/>
        <w:t xml:space="preserve">КОНКУРСНОГО ОТБОРА </w:t>
      </w:r>
    </w:p>
    <w:p w:rsidR="00BD79BA" w:rsidRPr="00425FA0" w:rsidRDefault="00BD79BA" w:rsidP="00A86344">
      <w:pPr>
        <w:pStyle w:val="ConsPlusTitle"/>
        <w:jc w:val="center"/>
        <w:rPr>
          <w:rFonts w:ascii="Times New Roman" w:hAnsi="Times New Roman" w:cs="Times New Roman"/>
          <w:sz w:val="28"/>
          <w:szCs w:val="28"/>
        </w:rPr>
      </w:pPr>
      <w:r w:rsidRPr="00425FA0">
        <w:rPr>
          <w:rFonts w:ascii="Times New Roman" w:hAnsi="Times New Roman" w:cs="Times New Roman"/>
          <w:sz w:val="28"/>
          <w:szCs w:val="28"/>
        </w:rPr>
        <w:t>ПРОЕКТОВ ПО ПОДДЕРЖКЕ</w:t>
      </w:r>
      <w:r w:rsidR="00425FA0">
        <w:rPr>
          <w:rFonts w:ascii="Times New Roman" w:hAnsi="Times New Roman" w:cs="Times New Roman"/>
          <w:sz w:val="28"/>
          <w:szCs w:val="28"/>
        </w:rPr>
        <w:t xml:space="preserve"> </w:t>
      </w:r>
      <w:r w:rsidRPr="00425FA0">
        <w:rPr>
          <w:rFonts w:ascii="Times New Roman" w:hAnsi="Times New Roman" w:cs="Times New Roman"/>
          <w:sz w:val="28"/>
          <w:szCs w:val="28"/>
        </w:rPr>
        <w:t xml:space="preserve">МЕСТНЫХ ИНИЦИАТИВ </w:t>
      </w:r>
    </w:p>
    <w:p w:rsidR="00BD79BA" w:rsidRPr="00425FA0" w:rsidRDefault="00BD79BA">
      <w:pPr>
        <w:pStyle w:val="ConsPlusNormal"/>
        <w:spacing w:after="1"/>
        <w:rPr>
          <w:rFonts w:ascii="Times New Roman" w:hAnsi="Times New Roman" w:cs="Times New Roman"/>
          <w:sz w:val="28"/>
          <w:szCs w:val="28"/>
        </w:rPr>
      </w:pPr>
    </w:p>
    <w:p w:rsidR="00BD79BA" w:rsidRPr="00425FA0" w:rsidRDefault="00BD79BA">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19"/>
        <w:gridCol w:w="5840"/>
      </w:tblGrid>
      <w:tr w:rsidR="00BD79BA" w:rsidRPr="00425FA0">
        <w:tc>
          <w:tcPr>
            <w:tcW w:w="3119" w:type="dxa"/>
            <w:tcBorders>
              <w:top w:val="nil"/>
              <w:left w:val="nil"/>
              <w:bottom w:val="nil"/>
              <w:right w:val="nil"/>
            </w:tcBorders>
          </w:tcPr>
          <w:p w:rsidR="00BD79BA" w:rsidRPr="00425FA0" w:rsidRDefault="00BD79BA">
            <w:pPr>
              <w:pStyle w:val="ConsPlusNormal"/>
              <w:rPr>
                <w:rFonts w:ascii="Times New Roman" w:hAnsi="Times New Roman" w:cs="Times New Roman"/>
                <w:sz w:val="28"/>
                <w:szCs w:val="28"/>
              </w:rPr>
            </w:pPr>
            <w:r w:rsidRPr="00425FA0">
              <w:rPr>
                <w:rFonts w:ascii="Times New Roman" w:hAnsi="Times New Roman" w:cs="Times New Roman"/>
                <w:sz w:val="28"/>
                <w:szCs w:val="28"/>
              </w:rPr>
              <w:t>Мелещенко Валерий Николаевич</w:t>
            </w:r>
          </w:p>
        </w:tc>
        <w:tc>
          <w:tcPr>
            <w:tcW w:w="5840" w:type="dxa"/>
            <w:tcBorders>
              <w:top w:val="nil"/>
              <w:left w:val="nil"/>
              <w:bottom w:val="nil"/>
              <w:right w:val="nil"/>
            </w:tcBorders>
          </w:tcPr>
          <w:p w:rsidR="00BD79BA" w:rsidRPr="00425FA0" w:rsidRDefault="00BD79BA">
            <w:pPr>
              <w:pStyle w:val="ConsPlusNormal"/>
              <w:jc w:val="both"/>
              <w:rPr>
                <w:rFonts w:ascii="Times New Roman" w:hAnsi="Times New Roman" w:cs="Times New Roman"/>
                <w:sz w:val="28"/>
                <w:szCs w:val="28"/>
              </w:rPr>
            </w:pPr>
            <w:r w:rsidRPr="00425FA0">
              <w:rPr>
                <w:rFonts w:ascii="Times New Roman" w:hAnsi="Times New Roman" w:cs="Times New Roman"/>
                <w:sz w:val="28"/>
                <w:szCs w:val="28"/>
              </w:rPr>
              <w:t>- министр по развитию муниципальных образований Воронежской области, председатель Конкурсной комиссии</w:t>
            </w:r>
          </w:p>
        </w:tc>
      </w:tr>
      <w:tr w:rsidR="00BD79BA" w:rsidRPr="00425FA0">
        <w:tc>
          <w:tcPr>
            <w:tcW w:w="3119" w:type="dxa"/>
            <w:tcBorders>
              <w:top w:val="nil"/>
              <w:left w:val="nil"/>
              <w:bottom w:val="nil"/>
              <w:right w:val="nil"/>
            </w:tcBorders>
          </w:tcPr>
          <w:p w:rsidR="00BD79BA" w:rsidRPr="00425FA0" w:rsidRDefault="00BD79BA">
            <w:pPr>
              <w:pStyle w:val="ConsPlusNormal"/>
              <w:rPr>
                <w:rFonts w:ascii="Times New Roman" w:hAnsi="Times New Roman" w:cs="Times New Roman"/>
                <w:sz w:val="28"/>
                <w:szCs w:val="28"/>
              </w:rPr>
            </w:pPr>
            <w:r w:rsidRPr="00425FA0">
              <w:rPr>
                <w:rFonts w:ascii="Times New Roman" w:hAnsi="Times New Roman" w:cs="Times New Roman"/>
                <w:sz w:val="28"/>
                <w:szCs w:val="28"/>
              </w:rPr>
              <w:t>Добромыслова Ирина Петровна</w:t>
            </w:r>
          </w:p>
        </w:tc>
        <w:tc>
          <w:tcPr>
            <w:tcW w:w="5840" w:type="dxa"/>
            <w:tcBorders>
              <w:top w:val="nil"/>
              <w:left w:val="nil"/>
              <w:bottom w:val="nil"/>
              <w:right w:val="nil"/>
            </w:tcBorders>
          </w:tcPr>
          <w:p w:rsidR="00BD79BA" w:rsidRPr="00425FA0" w:rsidRDefault="00BD79BA">
            <w:pPr>
              <w:pStyle w:val="ConsPlusNormal"/>
              <w:jc w:val="both"/>
              <w:rPr>
                <w:rFonts w:ascii="Times New Roman" w:hAnsi="Times New Roman" w:cs="Times New Roman"/>
                <w:sz w:val="28"/>
                <w:szCs w:val="28"/>
              </w:rPr>
            </w:pPr>
            <w:r w:rsidRPr="00425FA0">
              <w:rPr>
                <w:rFonts w:ascii="Times New Roman" w:hAnsi="Times New Roman" w:cs="Times New Roman"/>
                <w:sz w:val="28"/>
                <w:szCs w:val="28"/>
              </w:rPr>
              <w:t>- заместитель министра по развитию муниципальных образований Воронежской области - начальник отдела проектного управления и развития инициативного бюджетирования министерства по развитию муниципальных образований Воронежской области, заместитель председателя Конкурсной комиссии</w:t>
            </w:r>
          </w:p>
        </w:tc>
      </w:tr>
      <w:tr w:rsidR="00BD79BA" w:rsidRPr="00425FA0">
        <w:tc>
          <w:tcPr>
            <w:tcW w:w="3119" w:type="dxa"/>
            <w:tcBorders>
              <w:top w:val="nil"/>
              <w:left w:val="nil"/>
              <w:bottom w:val="nil"/>
              <w:right w:val="nil"/>
            </w:tcBorders>
          </w:tcPr>
          <w:p w:rsidR="00BD79BA" w:rsidRPr="00425FA0" w:rsidRDefault="00BD79BA">
            <w:pPr>
              <w:pStyle w:val="ConsPlusNormal"/>
              <w:rPr>
                <w:rFonts w:ascii="Times New Roman" w:hAnsi="Times New Roman" w:cs="Times New Roman"/>
                <w:sz w:val="28"/>
                <w:szCs w:val="28"/>
              </w:rPr>
            </w:pPr>
            <w:r w:rsidRPr="00425FA0">
              <w:rPr>
                <w:rFonts w:ascii="Times New Roman" w:hAnsi="Times New Roman" w:cs="Times New Roman"/>
                <w:sz w:val="28"/>
                <w:szCs w:val="28"/>
              </w:rPr>
              <w:t xml:space="preserve">Анисимова Маргарита </w:t>
            </w:r>
            <w:proofErr w:type="spellStart"/>
            <w:r w:rsidRPr="00425FA0">
              <w:rPr>
                <w:rFonts w:ascii="Times New Roman" w:hAnsi="Times New Roman" w:cs="Times New Roman"/>
                <w:sz w:val="28"/>
                <w:szCs w:val="28"/>
              </w:rPr>
              <w:t>Нухимовна</w:t>
            </w:r>
            <w:proofErr w:type="spellEnd"/>
          </w:p>
        </w:tc>
        <w:tc>
          <w:tcPr>
            <w:tcW w:w="5840" w:type="dxa"/>
            <w:tcBorders>
              <w:top w:val="nil"/>
              <w:left w:val="nil"/>
              <w:bottom w:val="nil"/>
              <w:right w:val="nil"/>
            </w:tcBorders>
          </w:tcPr>
          <w:p w:rsidR="00BD79BA" w:rsidRPr="00425FA0" w:rsidRDefault="00BD79BA">
            <w:pPr>
              <w:pStyle w:val="ConsPlusNormal"/>
              <w:jc w:val="both"/>
              <w:rPr>
                <w:rFonts w:ascii="Times New Roman" w:hAnsi="Times New Roman" w:cs="Times New Roman"/>
                <w:sz w:val="28"/>
                <w:szCs w:val="28"/>
              </w:rPr>
            </w:pPr>
            <w:r w:rsidRPr="00425FA0">
              <w:rPr>
                <w:rFonts w:ascii="Times New Roman" w:hAnsi="Times New Roman" w:cs="Times New Roman"/>
                <w:sz w:val="28"/>
                <w:szCs w:val="28"/>
              </w:rPr>
              <w:t>- заместитель начальника отдела проектного управления и развития инициативного бюджетирования министерства по развитию муниципальных образований Воронежской области, секретарь Конкурсной комиссии</w:t>
            </w:r>
          </w:p>
        </w:tc>
      </w:tr>
      <w:tr w:rsidR="00BD79BA" w:rsidRPr="00425FA0">
        <w:tc>
          <w:tcPr>
            <w:tcW w:w="8959" w:type="dxa"/>
            <w:gridSpan w:val="2"/>
            <w:tcBorders>
              <w:top w:val="nil"/>
              <w:left w:val="nil"/>
              <w:bottom w:val="nil"/>
              <w:right w:val="nil"/>
            </w:tcBorders>
          </w:tcPr>
          <w:p w:rsidR="00BD79BA" w:rsidRPr="00425FA0" w:rsidRDefault="00BD79BA">
            <w:pPr>
              <w:pStyle w:val="ConsPlusNormal"/>
              <w:jc w:val="center"/>
              <w:rPr>
                <w:rFonts w:ascii="Times New Roman" w:hAnsi="Times New Roman" w:cs="Times New Roman"/>
                <w:sz w:val="28"/>
                <w:szCs w:val="28"/>
              </w:rPr>
            </w:pPr>
            <w:r w:rsidRPr="00425FA0">
              <w:rPr>
                <w:rFonts w:ascii="Times New Roman" w:hAnsi="Times New Roman" w:cs="Times New Roman"/>
                <w:sz w:val="28"/>
                <w:szCs w:val="28"/>
              </w:rPr>
              <w:t>Члены Конкурсной комиссии:</w:t>
            </w:r>
          </w:p>
        </w:tc>
      </w:tr>
      <w:tr w:rsidR="00BD79BA" w:rsidRPr="00425FA0">
        <w:tc>
          <w:tcPr>
            <w:tcW w:w="3119" w:type="dxa"/>
            <w:tcBorders>
              <w:top w:val="nil"/>
              <w:left w:val="nil"/>
              <w:bottom w:val="nil"/>
              <w:right w:val="nil"/>
            </w:tcBorders>
          </w:tcPr>
          <w:p w:rsidR="00BD79BA" w:rsidRPr="00425FA0" w:rsidRDefault="00BD79BA">
            <w:pPr>
              <w:pStyle w:val="ConsPlusNormal"/>
              <w:rPr>
                <w:rFonts w:ascii="Times New Roman" w:hAnsi="Times New Roman" w:cs="Times New Roman"/>
                <w:sz w:val="28"/>
                <w:szCs w:val="28"/>
              </w:rPr>
            </w:pPr>
            <w:r w:rsidRPr="00425FA0">
              <w:rPr>
                <w:rFonts w:ascii="Times New Roman" w:hAnsi="Times New Roman" w:cs="Times New Roman"/>
                <w:sz w:val="28"/>
                <w:szCs w:val="28"/>
              </w:rPr>
              <w:t>Царев Александр Григорьевич</w:t>
            </w:r>
          </w:p>
        </w:tc>
        <w:tc>
          <w:tcPr>
            <w:tcW w:w="5840" w:type="dxa"/>
            <w:tcBorders>
              <w:top w:val="nil"/>
              <w:left w:val="nil"/>
              <w:bottom w:val="nil"/>
              <w:right w:val="nil"/>
            </w:tcBorders>
          </w:tcPr>
          <w:p w:rsidR="00BD79BA" w:rsidRPr="00425FA0" w:rsidRDefault="00BD79BA">
            <w:pPr>
              <w:pStyle w:val="ConsPlusNormal"/>
              <w:jc w:val="both"/>
              <w:rPr>
                <w:rFonts w:ascii="Times New Roman" w:hAnsi="Times New Roman" w:cs="Times New Roman"/>
                <w:sz w:val="28"/>
                <w:szCs w:val="28"/>
              </w:rPr>
            </w:pPr>
            <w:r w:rsidRPr="00425FA0">
              <w:rPr>
                <w:rFonts w:ascii="Times New Roman" w:hAnsi="Times New Roman" w:cs="Times New Roman"/>
                <w:sz w:val="28"/>
                <w:szCs w:val="28"/>
              </w:rPr>
              <w:t>- заместитель министра природных ресурсов и экологии Воронежской области</w:t>
            </w:r>
          </w:p>
        </w:tc>
      </w:tr>
      <w:tr w:rsidR="00BD79BA" w:rsidRPr="00425FA0">
        <w:tc>
          <w:tcPr>
            <w:tcW w:w="3119" w:type="dxa"/>
            <w:tcBorders>
              <w:top w:val="nil"/>
              <w:left w:val="nil"/>
              <w:bottom w:val="nil"/>
              <w:right w:val="nil"/>
            </w:tcBorders>
          </w:tcPr>
          <w:p w:rsidR="00BD79BA" w:rsidRPr="00425FA0" w:rsidRDefault="00BD79BA">
            <w:pPr>
              <w:pStyle w:val="ConsPlusNormal"/>
              <w:rPr>
                <w:rFonts w:ascii="Times New Roman" w:hAnsi="Times New Roman" w:cs="Times New Roman"/>
                <w:sz w:val="28"/>
                <w:szCs w:val="28"/>
              </w:rPr>
            </w:pPr>
            <w:r w:rsidRPr="00425FA0">
              <w:rPr>
                <w:rFonts w:ascii="Times New Roman" w:hAnsi="Times New Roman" w:cs="Times New Roman"/>
                <w:sz w:val="28"/>
                <w:szCs w:val="28"/>
              </w:rPr>
              <w:t>Терновская Светлана Васильевна</w:t>
            </w:r>
          </w:p>
        </w:tc>
        <w:tc>
          <w:tcPr>
            <w:tcW w:w="5840" w:type="dxa"/>
            <w:tcBorders>
              <w:top w:val="nil"/>
              <w:left w:val="nil"/>
              <w:bottom w:val="nil"/>
              <w:right w:val="nil"/>
            </w:tcBorders>
          </w:tcPr>
          <w:p w:rsidR="00BD79BA" w:rsidRPr="00425FA0" w:rsidRDefault="00BD79BA">
            <w:pPr>
              <w:pStyle w:val="ConsPlusNormal"/>
              <w:jc w:val="both"/>
              <w:rPr>
                <w:rFonts w:ascii="Times New Roman" w:hAnsi="Times New Roman" w:cs="Times New Roman"/>
                <w:sz w:val="28"/>
                <w:szCs w:val="28"/>
              </w:rPr>
            </w:pPr>
            <w:r w:rsidRPr="00425FA0">
              <w:rPr>
                <w:rFonts w:ascii="Times New Roman" w:hAnsi="Times New Roman" w:cs="Times New Roman"/>
                <w:sz w:val="28"/>
                <w:szCs w:val="28"/>
              </w:rPr>
              <w:t>- начальник отдела жилищной политики и благоустройства министерства жилищно-коммунального хозяйства и энергетики Воронежской области</w:t>
            </w:r>
          </w:p>
        </w:tc>
      </w:tr>
      <w:tr w:rsidR="00BD79BA" w:rsidRPr="00425FA0">
        <w:tc>
          <w:tcPr>
            <w:tcW w:w="3119" w:type="dxa"/>
            <w:tcBorders>
              <w:top w:val="nil"/>
              <w:left w:val="nil"/>
              <w:bottom w:val="nil"/>
              <w:right w:val="nil"/>
            </w:tcBorders>
          </w:tcPr>
          <w:p w:rsidR="00BD79BA" w:rsidRPr="00425FA0" w:rsidRDefault="00BD79BA">
            <w:pPr>
              <w:pStyle w:val="ConsPlusNormal"/>
              <w:rPr>
                <w:rFonts w:ascii="Times New Roman" w:hAnsi="Times New Roman" w:cs="Times New Roman"/>
                <w:sz w:val="28"/>
                <w:szCs w:val="28"/>
              </w:rPr>
            </w:pPr>
            <w:proofErr w:type="spellStart"/>
            <w:r w:rsidRPr="00425FA0">
              <w:rPr>
                <w:rFonts w:ascii="Times New Roman" w:hAnsi="Times New Roman" w:cs="Times New Roman"/>
                <w:sz w:val="28"/>
                <w:szCs w:val="28"/>
              </w:rPr>
              <w:t>Кривкин</w:t>
            </w:r>
            <w:proofErr w:type="spellEnd"/>
            <w:r w:rsidRPr="00425FA0">
              <w:rPr>
                <w:rFonts w:ascii="Times New Roman" w:hAnsi="Times New Roman" w:cs="Times New Roman"/>
                <w:sz w:val="28"/>
                <w:szCs w:val="28"/>
              </w:rPr>
              <w:t xml:space="preserve"> Юрий Вячеславович</w:t>
            </w:r>
          </w:p>
        </w:tc>
        <w:tc>
          <w:tcPr>
            <w:tcW w:w="5840" w:type="dxa"/>
            <w:tcBorders>
              <w:top w:val="nil"/>
              <w:left w:val="nil"/>
              <w:bottom w:val="nil"/>
              <w:right w:val="nil"/>
            </w:tcBorders>
          </w:tcPr>
          <w:p w:rsidR="00BD79BA" w:rsidRPr="00425FA0" w:rsidRDefault="00BD79BA">
            <w:pPr>
              <w:pStyle w:val="ConsPlusNormal"/>
              <w:jc w:val="both"/>
              <w:rPr>
                <w:rFonts w:ascii="Times New Roman" w:hAnsi="Times New Roman" w:cs="Times New Roman"/>
                <w:sz w:val="28"/>
                <w:szCs w:val="28"/>
              </w:rPr>
            </w:pPr>
            <w:r w:rsidRPr="00425FA0">
              <w:rPr>
                <w:rFonts w:ascii="Times New Roman" w:hAnsi="Times New Roman" w:cs="Times New Roman"/>
                <w:sz w:val="28"/>
                <w:szCs w:val="28"/>
              </w:rPr>
              <w:t>- начальник отдела мониторинга областного бюджета и финансирования муниципальных образований министерства финансов Воронежской области</w:t>
            </w:r>
          </w:p>
        </w:tc>
      </w:tr>
      <w:tr w:rsidR="00BD79BA" w:rsidRPr="00425FA0">
        <w:tc>
          <w:tcPr>
            <w:tcW w:w="3119" w:type="dxa"/>
            <w:tcBorders>
              <w:top w:val="nil"/>
              <w:left w:val="nil"/>
              <w:bottom w:val="nil"/>
              <w:right w:val="nil"/>
            </w:tcBorders>
          </w:tcPr>
          <w:p w:rsidR="00BD79BA" w:rsidRPr="00425FA0" w:rsidRDefault="00BD79BA">
            <w:pPr>
              <w:pStyle w:val="ConsPlusNormal"/>
              <w:rPr>
                <w:rFonts w:ascii="Times New Roman" w:hAnsi="Times New Roman" w:cs="Times New Roman"/>
                <w:sz w:val="28"/>
                <w:szCs w:val="28"/>
              </w:rPr>
            </w:pPr>
            <w:proofErr w:type="spellStart"/>
            <w:r w:rsidRPr="00425FA0">
              <w:rPr>
                <w:rFonts w:ascii="Times New Roman" w:hAnsi="Times New Roman" w:cs="Times New Roman"/>
                <w:sz w:val="28"/>
                <w:szCs w:val="28"/>
              </w:rPr>
              <w:t>Красов</w:t>
            </w:r>
            <w:proofErr w:type="spellEnd"/>
            <w:r w:rsidRPr="00425FA0">
              <w:rPr>
                <w:rFonts w:ascii="Times New Roman" w:hAnsi="Times New Roman" w:cs="Times New Roman"/>
                <w:sz w:val="28"/>
                <w:szCs w:val="28"/>
              </w:rPr>
              <w:t xml:space="preserve"> Денис Михайлович</w:t>
            </w:r>
          </w:p>
        </w:tc>
        <w:tc>
          <w:tcPr>
            <w:tcW w:w="5840" w:type="dxa"/>
            <w:tcBorders>
              <w:top w:val="nil"/>
              <w:left w:val="nil"/>
              <w:bottom w:val="nil"/>
              <w:right w:val="nil"/>
            </w:tcBorders>
          </w:tcPr>
          <w:p w:rsidR="00BD79BA" w:rsidRPr="00425FA0" w:rsidRDefault="00BD79BA">
            <w:pPr>
              <w:pStyle w:val="ConsPlusNormal"/>
              <w:jc w:val="both"/>
              <w:rPr>
                <w:rFonts w:ascii="Times New Roman" w:hAnsi="Times New Roman" w:cs="Times New Roman"/>
                <w:sz w:val="28"/>
                <w:szCs w:val="28"/>
              </w:rPr>
            </w:pPr>
            <w:r w:rsidRPr="00425FA0">
              <w:rPr>
                <w:rFonts w:ascii="Times New Roman" w:hAnsi="Times New Roman" w:cs="Times New Roman"/>
                <w:sz w:val="28"/>
                <w:szCs w:val="28"/>
              </w:rPr>
              <w:t>- начальник отдела эксплуатации и обеспечения сохранности автомобильных дорог министерства дорожной деятельности Воронежской области</w:t>
            </w:r>
          </w:p>
        </w:tc>
      </w:tr>
      <w:tr w:rsidR="00BD79BA" w:rsidRPr="00425FA0">
        <w:tc>
          <w:tcPr>
            <w:tcW w:w="3119" w:type="dxa"/>
            <w:tcBorders>
              <w:top w:val="nil"/>
              <w:left w:val="nil"/>
              <w:bottom w:val="nil"/>
              <w:right w:val="nil"/>
            </w:tcBorders>
          </w:tcPr>
          <w:p w:rsidR="00BD79BA" w:rsidRPr="00425FA0" w:rsidRDefault="00BD79BA">
            <w:pPr>
              <w:pStyle w:val="ConsPlusNormal"/>
              <w:rPr>
                <w:rFonts w:ascii="Times New Roman" w:hAnsi="Times New Roman" w:cs="Times New Roman"/>
                <w:sz w:val="28"/>
                <w:szCs w:val="28"/>
              </w:rPr>
            </w:pPr>
            <w:r w:rsidRPr="00425FA0">
              <w:rPr>
                <w:rFonts w:ascii="Times New Roman" w:hAnsi="Times New Roman" w:cs="Times New Roman"/>
                <w:sz w:val="28"/>
                <w:szCs w:val="28"/>
              </w:rPr>
              <w:t>Зубков Артем Николаевич</w:t>
            </w:r>
          </w:p>
        </w:tc>
        <w:tc>
          <w:tcPr>
            <w:tcW w:w="5840" w:type="dxa"/>
            <w:tcBorders>
              <w:top w:val="nil"/>
              <w:left w:val="nil"/>
              <w:bottom w:val="nil"/>
              <w:right w:val="nil"/>
            </w:tcBorders>
          </w:tcPr>
          <w:p w:rsidR="00BD79BA" w:rsidRPr="00425FA0" w:rsidRDefault="00BD79BA">
            <w:pPr>
              <w:pStyle w:val="ConsPlusNormal"/>
              <w:jc w:val="both"/>
              <w:rPr>
                <w:rFonts w:ascii="Times New Roman" w:hAnsi="Times New Roman" w:cs="Times New Roman"/>
                <w:sz w:val="28"/>
                <w:szCs w:val="28"/>
              </w:rPr>
            </w:pPr>
            <w:r w:rsidRPr="00425FA0">
              <w:rPr>
                <w:rFonts w:ascii="Times New Roman" w:hAnsi="Times New Roman" w:cs="Times New Roman"/>
                <w:sz w:val="28"/>
                <w:szCs w:val="28"/>
              </w:rPr>
              <w:t xml:space="preserve">- председатель Комитета по местному самоуправлению, связям с общественностью и средствам массовых коммуникаций Воронежской областной Думы (по </w:t>
            </w:r>
            <w:r w:rsidRPr="00425FA0">
              <w:rPr>
                <w:rFonts w:ascii="Times New Roman" w:hAnsi="Times New Roman" w:cs="Times New Roman"/>
                <w:sz w:val="28"/>
                <w:szCs w:val="28"/>
              </w:rPr>
              <w:lastRenderedPageBreak/>
              <w:t>согласованию)</w:t>
            </w:r>
          </w:p>
        </w:tc>
      </w:tr>
      <w:tr w:rsidR="00BD79BA" w:rsidRPr="00425FA0">
        <w:tc>
          <w:tcPr>
            <w:tcW w:w="3119" w:type="dxa"/>
            <w:tcBorders>
              <w:top w:val="nil"/>
              <w:left w:val="nil"/>
              <w:bottom w:val="nil"/>
              <w:right w:val="nil"/>
            </w:tcBorders>
          </w:tcPr>
          <w:p w:rsidR="00BD79BA" w:rsidRPr="00425FA0" w:rsidRDefault="00BD79BA">
            <w:pPr>
              <w:pStyle w:val="ConsPlusNormal"/>
              <w:rPr>
                <w:rFonts w:ascii="Times New Roman" w:hAnsi="Times New Roman" w:cs="Times New Roman"/>
                <w:sz w:val="28"/>
                <w:szCs w:val="28"/>
              </w:rPr>
            </w:pPr>
            <w:r w:rsidRPr="00425FA0">
              <w:rPr>
                <w:rFonts w:ascii="Times New Roman" w:hAnsi="Times New Roman" w:cs="Times New Roman"/>
                <w:sz w:val="28"/>
                <w:szCs w:val="28"/>
              </w:rPr>
              <w:lastRenderedPageBreak/>
              <w:t>Михайленко Владимир Григорьевич</w:t>
            </w:r>
          </w:p>
        </w:tc>
        <w:tc>
          <w:tcPr>
            <w:tcW w:w="5840" w:type="dxa"/>
            <w:tcBorders>
              <w:top w:val="nil"/>
              <w:left w:val="nil"/>
              <w:bottom w:val="nil"/>
              <w:right w:val="nil"/>
            </w:tcBorders>
          </w:tcPr>
          <w:p w:rsidR="00BD79BA" w:rsidRPr="00425FA0" w:rsidRDefault="00BD79BA">
            <w:pPr>
              <w:pStyle w:val="ConsPlusNormal"/>
              <w:jc w:val="both"/>
              <w:rPr>
                <w:rFonts w:ascii="Times New Roman" w:hAnsi="Times New Roman" w:cs="Times New Roman"/>
                <w:sz w:val="28"/>
                <w:szCs w:val="28"/>
              </w:rPr>
            </w:pPr>
            <w:r w:rsidRPr="00425FA0">
              <w:rPr>
                <w:rFonts w:ascii="Times New Roman" w:hAnsi="Times New Roman" w:cs="Times New Roman"/>
                <w:sz w:val="28"/>
                <w:szCs w:val="28"/>
              </w:rPr>
              <w:t>- председатель Воронежской региональной организации Общероссийской общественной организации "Российский Союз ветеранов Афганистана" (по согласованию)</w:t>
            </w:r>
          </w:p>
        </w:tc>
      </w:tr>
      <w:tr w:rsidR="00BD79BA" w:rsidRPr="00425FA0">
        <w:tc>
          <w:tcPr>
            <w:tcW w:w="3119" w:type="dxa"/>
            <w:tcBorders>
              <w:top w:val="nil"/>
              <w:left w:val="nil"/>
              <w:bottom w:val="nil"/>
              <w:right w:val="nil"/>
            </w:tcBorders>
          </w:tcPr>
          <w:p w:rsidR="00BD79BA" w:rsidRPr="00425FA0" w:rsidRDefault="00A86344">
            <w:pPr>
              <w:pStyle w:val="ConsPlusNormal"/>
              <w:rPr>
                <w:rFonts w:ascii="Times New Roman" w:hAnsi="Times New Roman" w:cs="Times New Roman"/>
                <w:sz w:val="28"/>
                <w:szCs w:val="28"/>
              </w:rPr>
            </w:pPr>
            <w:r w:rsidRPr="00425FA0">
              <w:rPr>
                <w:rFonts w:ascii="Times New Roman" w:hAnsi="Times New Roman" w:cs="Times New Roman"/>
                <w:sz w:val="28"/>
                <w:szCs w:val="28"/>
              </w:rPr>
              <w:t>Чирков Евгений Викторович</w:t>
            </w:r>
          </w:p>
        </w:tc>
        <w:tc>
          <w:tcPr>
            <w:tcW w:w="5840" w:type="dxa"/>
            <w:tcBorders>
              <w:top w:val="nil"/>
              <w:left w:val="nil"/>
              <w:bottom w:val="nil"/>
              <w:right w:val="nil"/>
            </w:tcBorders>
          </w:tcPr>
          <w:p w:rsidR="00BD79BA" w:rsidRPr="00425FA0" w:rsidRDefault="00BD79BA">
            <w:pPr>
              <w:pStyle w:val="ConsPlusNormal"/>
              <w:jc w:val="both"/>
              <w:rPr>
                <w:rFonts w:ascii="Times New Roman" w:hAnsi="Times New Roman" w:cs="Times New Roman"/>
                <w:sz w:val="28"/>
                <w:szCs w:val="28"/>
              </w:rPr>
            </w:pPr>
            <w:r w:rsidRPr="00425FA0">
              <w:rPr>
                <w:rFonts w:ascii="Times New Roman" w:hAnsi="Times New Roman" w:cs="Times New Roman"/>
                <w:sz w:val="28"/>
                <w:szCs w:val="28"/>
              </w:rPr>
              <w:t>- исполнительный директор Ассоциации "Совет муниципальных образований Воронежской области" (по согласованию)</w:t>
            </w:r>
          </w:p>
        </w:tc>
      </w:tr>
      <w:tr w:rsidR="00BD79BA" w:rsidRPr="00425FA0">
        <w:tc>
          <w:tcPr>
            <w:tcW w:w="3119" w:type="dxa"/>
            <w:tcBorders>
              <w:top w:val="nil"/>
              <w:left w:val="nil"/>
              <w:bottom w:val="nil"/>
              <w:right w:val="nil"/>
            </w:tcBorders>
          </w:tcPr>
          <w:p w:rsidR="00BD79BA" w:rsidRPr="00425FA0" w:rsidRDefault="00BD79BA">
            <w:pPr>
              <w:pStyle w:val="ConsPlusNormal"/>
              <w:rPr>
                <w:rFonts w:ascii="Times New Roman" w:hAnsi="Times New Roman" w:cs="Times New Roman"/>
                <w:sz w:val="28"/>
                <w:szCs w:val="28"/>
              </w:rPr>
            </w:pPr>
          </w:p>
        </w:tc>
        <w:tc>
          <w:tcPr>
            <w:tcW w:w="5840" w:type="dxa"/>
            <w:tcBorders>
              <w:top w:val="nil"/>
              <w:left w:val="nil"/>
              <w:bottom w:val="nil"/>
              <w:right w:val="nil"/>
            </w:tcBorders>
          </w:tcPr>
          <w:p w:rsidR="00BD79BA" w:rsidRPr="00425FA0" w:rsidRDefault="00BD79BA">
            <w:pPr>
              <w:pStyle w:val="ConsPlusNormal"/>
              <w:jc w:val="both"/>
              <w:rPr>
                <w:rFonts w:ascii="Times New Roman" w:hAnsi="Times New Roman" w:cs="Times New Roman"/>
                <w:sz w:val="28"/>
                <w:szCs w:val="28"/>
              </w:rPr>
            </w:pPr>
          </w:p>
        </w:tc>
      </w:tr>
      <w:tr w:rsidR="00BD79BA" w:rsidRPr="00425FA0">
        <w:tc>
          <w:tcPr>
            <w:tcW w:w="3119" w:type="dxa"/>
            <w:tcBorders>
              <w:top w:val="nil"/>
              <w:left w:val="nil"/>
              <w:bottom w:val="nil"/>
              <w:right w:val="nil"/>
            </w:tcBorders>
          </w:tcPr>
          <w:p w:rsidR="00BD79BA" w:rsidRPr="00425FA0" w:rsidRDefault="00BD79BA">
            <w:pPr>
              <w:pStyle w:val="ConsPlusNormal"/>
              <w:rPr>
                <w:rFonts w:ascii="Times New Roman" w:hAnsi="Times New Roman" w:cs="Times New Roman"/>
                <w:sz w:val="28"/>
                <w:szCs w:val="28"/>
              </w:rPr>
            </w:pPr>
            <w:proofErr w:type="spellStart"/>
            <w:r w:rsidRPr="00425FA0">
              <w:rPr>
                <w:rFonts w:ascii="Times New Roman" w:hAnsi="Times New Roman" w:cs="Times New Roman"/>
                <w:sz w:val="28"/>
                <w:szCs w:val="28"/>
              </w:rPr>
              <w:t>Чеснокова</w:t>
            </w:r>
            <w:proofErr w:type="spellEnd"/>
            <w:r w:rsidRPr="00425FA0">
              <w:rPr>
                <w:rFonts w:ascii="Times New Roman" w:hAnsi="Times New Roman" w:cs="Times New Roman"/>
                <w:sz w:val="28"/>
                <w:szCs w:val="28"/>
              </w:rPr>
              <w:t xml:space="preserve"> Галина Николаевна</w:t>
            </w:r>
          </w:p>
        </w:tc>
        <w:tc>
          <w:tcPr>
            <w:tcW w:w="5840" w:type="dxa"/>
            <w:tcBorders>
              <w:top w:val="nil"/>
              <w:left w:val="nil"/>
              <w:bottom w:val="nil"/>
              <w:right w:val="nil"/>
            </w:tcBorders>
          </w:tcPr>
          <w:p w:rsidR="00BD79BA" w:rsidRPr="00425FA0" w:rsidRDefault="00BD79BA">
            <w:pPr>
              <w:pStyle w:val="ConsPlusNormal"/>
              <w:jc w:val="both"/>
              <w:rPr>
                <w:rFonts w:ascii="Times New Roman" w:hAnsi="Times New Roman" w:cs="Times New Roman"/>
                <w:sz w:val="28"/>
                <w:szCs w:val="28"/>
              </w:rPr>
            </w:pPr>
            <w:r w:rsidRPr="00425FA0">
              <w:rPr>
                <w:rFonts w:ascii="Times New Roman" w:hAnsi="Times New Roman" w:cs="Times New Roman"/>
                <w:sz w:val="28"/>
                <w:szCs w:val="28"/>
              </w:rPr>
              <w:t>- доцент кафедры дизайна Федерального государственного бюджетного образовательного учреждения высшего образования "Воронежский государственный технический университет" (по согласованию)</w:t>
            </w:r>
          </w:p>
        </w:tc>
      </w:tr>
      <w:tr w:rsidR="00BD79BA" w:rsidRPr="00425FA0">
        <w:tc>
          <w:tcPr>
            <w:tcW w:w="3119" w:type="dxa"/>
            <w:tcBorders>
              <w:top w:val="nil"/>
              <w:left w:val="nil"/>
              <w:bottom w:val="nil"/>
              <w:right w:val="nil"/>
            </w:tcBorders>
          </w:tcPr>
          <w:p w:rsidR="00BD79BA" w:rsidRPr="00425FA0" w:rsidRDefault="00BD79BA">
            <w:pPr>
              <w:pStyle w:val="ConsPlusNormal"/>
              <w:rPr>
                <w:rFonts w:ascii="Times New Roman" w:hAnsi="Times New Roman" w:cs="Times New Roman"/>
                <w:sz w:val="28"/>
                <w:szCs w:val="28"/>
              </w:rPr>
            </w:pPr>
            <w:r w:rsidRPr="00425FA0">
              <w:rPr>
                <w:rFonts w:ascii="Times New Roman" w:hAnsi="Times New Roman" w:cs="Times New Roman"/>
                <w:sz w:val="28"/>
                <w:szCs w:val="28"/>
              </w:rPr>
              <w:t>Черников Валерий Викторович</w:t>
            </w:r>
          </w:p>
        </w:tc>
        <w:tc>
          <w:tcPr>
            <w:tcW w:w="5840" w:type="dxa"/>
            <w:tcBorders>
              <w:top w:val="nil"/>
              <w:left w:val="nil"/>
              <w:bottom w:val="nil"/>
              <w:right w:val="nil"/>
            </w:tcBorders>
          </w:tcPr>
          <w:p w:rsidR="00BD79BA" w:rsidRPr="00425FA0" w:rsidRDefault="00BD79BA">
            <w:pPr>
              <w:pStyle w:val="ConsPlusNormal"/>
              <w:jc w:val="both"/>
              <w:rPr>
                <w:rFonts w:ascii="Times New Roman" w:hAnsi="Times New Roman" w:cs="Times New Roman"/>
                <w:sz w:val="28"/>
                <w:szCs w:val="28"/>
              </w:rPr>
            </w:pPr>
            <w:r w:rsidRPr="00425FA0">
              <w:rPr>
                <w:rFonts w:ascii="Times New Roman" w:hAnsi="Times New Roman" w:cs="Times New Roman"/>
                <w:sz w:val="28"/>
                <w:szCs w:val="28"/>
              </w:rPr>
              <w:t>- генеральный директор автономной некоммерческой организации "Ресурсный центр поддержки некоммерческих организаций Воронежской области "Воронежский Дом НКО" (по согласованию)</w:t>
            </w:r>
          </w:p>
        </w:tc>
      </w:tr>
      <w:tr w:rsidR="00BD79BA" w:rsidRPr="00425FA0">
        <w:tc>
          <w:tcPr>
            <w:tcW w:w="3119" w:type="dxa"/>
            <w:tcBorders>
              <w:top w:val="nil"/>
              <w:left w:val="nil"/>
              <w:bottom w:val="nil"/>
              <w:right w:val="nil"/>
            </w:tcBorders>
          </w:tcPr>
          <w:p w:rsidR="00BD79BA" w:rsidRPr="00425FA0" w:rsidRDefault="00BD79BA">
            <w:pPr>
              <w:pStyle w:val="ConsPlusNormal"/>
              <w:rPr>
                <w:rFonts w:ascii="Times New Roman" w:hAnsi="Times New Roman" w:cs="Times New Roman"/>
                <w:sz w:val="28"/>
                <w:szCs w:val="28"/>
              </w:rPr>
            </w:pPr>
            <w:proofErr w:type="spellStart"/>
            <w:r w:rsidRPr="00425FA0">
              <w:rPr>
                <w:rFonts w:ascii="Times New Roman" w:hAnsi="Times New Roman" w:cs="Times New Roman"/>
                <w:sz w:val="28"/>
                <w:szCs w:val="28"/>
              </w:rPr>
              <w:t>Лунгу</w:t>
            </w:r>
            <w:proofErr w:type="spellEnd"/>
            <w:r w:rsidRPr="00425FA0">
              <w:rPr>
                <w:rFonts w:ascii="Times New Roman" w:hAnsi="Times New Roman" w:cs="Times New Roman"/>
                <w:sz w:val="28"/>
                <w:szCs w:val="28"/>
              </w:rPr>
              <w:t xml:space="preserve"> Александр Герасимович</w:t>
            </w:r>
          </w:p>
        </w:tc>
        <w:tc>
          <w:tcPr>
            <w:tcW w:w="5840" w:type="dxa"/>
            <w:tcBorders>
              <w:top w:val="nil"/>
              <w:left w:val="nil"/>
              <w:bottom w:val="nil"/>
              <w:right w:val="nil"/>
            </w:tcBorders>
          </w:tcPr>
          <w:p w:rsidR="00BD79BA" w:rsidRPr="00425FA0" w:rsidRDefault="00BD79BA">
            <w:pPr>
              <w:pStyle w:val="ConsPlusNormal"/>
              <w:jc w:val="both"/>
              <w:rPr>
                <w:rFonts w:ascii="Times New Roman" w:hAnsi="Times New Roman" w:cs="Times New Roman"/>
                <w:sz w:val="28"/>
                <w:szCs w:val="28"/>
              </w:rPr>
            </w:pPr>
            <w:r w:rsidRPr="00425FA0">
              <w:rPr>
                <w:rFonts w:ascii="Times New Roman" w:hAnsi="Times New Roman" w:cs="Times New Roman"/>
                <w:sz w:val="28"/>
                <w:szCs w:val="28"/>
              </w:rPr>
              <w:t>- руководитель рабочей группы по транспорту и дорогам Общественной палаты Воронежской области</w:t>
            </w:r>
          </w:p>
        </w:tc>
      </w:tr>
    </w:tbl>
    <w:p w:rsidR="00BD79BA" w:rsidRPr="00425FA0" w:rsidRDefault="00BD79BA">
      <w:pPr>
        <w:pStyle w:val="ConsPlusNormal"/>
        <w:ind w:firstLine="540"/>
        <w:jc w:val="both"/>
        <w:rPr>
          <w:rFonts w:ascii="Times New Roman" w:hAnsi="Times New Roman" w:cs="Times New Roman"/>
          <w:sz w:val="28"/>
          <w:szCs w:val="28"/>
        </w:rPr>
      </w:pPr>
    </w:p>
    <w:p w:rsidR="00BD79BA" w:rsidRPr="00425FA0" w:rsidRDefault="00BD79BA">
      <w:pPr>
        <w:pStyle w:val="ConsPlusNormal"/>
        <w:jc w:val="right"/>
        <w:outlineLvl w:val="0"/>
        <w:rPr>
          <w:rFonts w:ascii="Times New Roman" w:hAnsi="Times New Roman" w:cs="Times New Roman"/>
          <w:sz w:val="28"/>
          <w:szCs w:val="28"/>
        </w:rPr>
      </w:pPr>
      <w:r w:rsidRPr="00425FA0">
        <w:rPr>
          <w:rFonts w:ascii="Times New Roman" w:hAnsi="Times New Roman" w:cs="Times New Roman"/>
          <w:sz w:val="28"/>
          <w:szCs w:val="28"/>
        </w:rPr>
        <w:t>Утверждено</w:t>
      </w:r>
    </w:p>
    <w:p w:rsidR="00BD79BA" w:rsidRPr="00425FA0" w:rsidRDefault="00BD79BA">
      <w:pPr>
        <w:pStyle w:val="ConsPlusNormal"/>
        <w:jc w:val="right"/>
        <w:rPr>
          <w:rFonts w:ascii="Times New Roman" w:hAnsi="Times New Roman" w:cs="Times New Roman"/>
          <w:sz w:val="28"/>
          <w:szCs w:val="28"/>
        </w:rPr>
      </w:pPr>
      <w:r w:rsidRPr="00425FA0">
        <w:rPr>
          <w:rFonts w:ascii="Times New Roman" w:hAnsi="Times New Roman" w:cs="Times New Roman"/>
          <w:sz w:val="28"/>
          <w:szCs w:val="28"/>
        </w:rPr>
        <w:t>постановлением</w:t>
      </w:r>
    </w:p>
    <w:p w:rsidR="00BD79BA" w:rsidRPr="00425FA0" w:rsidRDefault="00BD79BA">
      <w:pPr>
        <w:pStyle w:val="ConsPlusNormal"/>
        <w:jc w:val="right"/>
        <w:rPr>
          <w:rFonts w:ascii="Times New Roman" w:hAnsi="Times New Roman" w:cs="Times New Roman"/>
          <w:sz w:val="28"/>
          <w:szCs w:val="28"/>
        </w:rPr>
      </w:pPr>
      <w:r w:rsidRPr="00425FA0">
        <w:rPr>
          <w:rFonts w:ascii="Times New Roman" w:hAnsi="Times New Roman" w:cs="Times New Roman"/>
          <w:sz w:val="28"/>
          <w:szCs w:val="28"/>
        </w:rPr>
        <w:t>Правительства Воронежской области</w:t>
      </w:r>
    </w:p>
    <w:p w:rsidR="00BD79BA" w:rsidRPr="00425FA0" w:rsidRDefault="00425FA0">
      <w:pPr>
        <w:pStyle w:val="ConsPlusNormal"/>
        <w:jc w:val="right"/>
        <w:rPr>
          <w:rFonts w:ascii="Times New Roman" w:hAnsi="Times New Roman" w:cs="Times New Roman"/>
          <w:sz w:val="28"/>
          <w:szCs w:val="28"/>
        </w:rPr>
      </w:pPr>
      <w:r>
        <w:rPr>
          <w:rFonts w:ascii="Times New Roman" w:hAnsi="Times New Roman" w:cs="Times New Roman"/>
          <w:sz w:val="28"/>
          <w:szCs w:val="28"/>
        </w:rPr>
        <w:t>от 31.08.2017 №</w:t>
      </w:r>
      <w:r w:rsidR="00BD79BA" w:rsidRPr="00425FA0">
        <w:rPr>
          <w:rFonts w:ascii="Times New Roman" w:hAnsi="Times New Roman" w:cs="Times New Roman"/>
          <w:sz w:val="28"/>
          <w:szCs w:val="28"/>
        </w:rPr>
        <w:t xml:space="preserve"> 678</w:t>
      </w:r>
    </w:p>
    <w:p w:rsidR="00BD79BA" w:rsidRPr="00425FA0" w:rsidRDefault="00BD79BA">
      <w:pPr>
        <w:pStyle w:val="ConsPlusNormal"/>
        <w:ind w:firstLine="540"/>
        <w:jc w:val="both"/>
        <w:rPr>
          <w:rFonts w:ascii="Times New Roman" w:hAnsi="Times New Roman" w:cs="Times New Roman"/>
          <w:sz w:val="28"/>
          <w:szCs w:val="28"/>
        </w:rPr>
      </w:pPr>
    </w:p>
    <w:p w:rsidR="00BD79BA" w:rsidRPr="00425FA0" w:rsidRDefault="00BD79BA">
      <w:pPr>
        <w:pStyle w:val="ConsPlusTitle"/>
        <w:jc w:val="center"/>
        <w:rPr>
          <w:rFonts w:ascii="Times New Roman" w:hAnsi="Times New Roman" w:cs="Times New Roman"/>
          <w:sz w:val="28"/>
          <w:szCs w:val="28"/>
        </w:rPr>
      </w:pPr>
      <w:bookmarkStart w:id="1" w:name="P92"/>
      <w:bookmarkEnd w:id="1"/>
      <w:r w:rsidRPr="00425FA0">
        <w:rPr>
          <w:rFonts w:ascii="Times New Roman" w:hAnsi="Times New Roman" w:cs="Times New Roman"/>
          <w:sz w:val="28"/>
          <w:szCs w:val="28"/>
        </w:rPr>
        <w:t>ПОЛОЖЕНИЕ</w:t>
      </w:r>
    </w:p>
    <w:p w:rsidR="00425FA0" w:rsidRDefault="00BD79BA">
      <w:pPr>
        <w:pStyle w:val="ConsPlusTitle"/>
        <w:jc w:val="center"/>
        <w:rPr>
          <w:rFonts w:ascii="Times New Roman" w:hAnsi="Times New Roman" w:cs="Times New Roman"/>
          <w:sz w:val="28"/>
          <w:szCs w:val="28"/>
        </w:rPr>
      </w:pPr>
      <w:r w:rsidRPr="00425FA0">
        <w:rPr>
          <w:rFonts w:ascii="Times New Roman" w:hAnsi="Times New Roman" w:cs="Times New Roman"/>
          <w:sz w:val="28"/>
          <w:szCs w:val="28"/>
        </w:rPr>
        <w:t xml:space="preserve">О ПРОВЕДЕНИИ КОНКУРСНОГО ОТБОРА </w:t>
      </w:r>
    </w:p>
    <w:p w:rsidR="00BD79BA" w:rsidRPr="00425FA0" w:rsidRDefault="00BD79BA">
      <w:pPr>
        <w:pStyle w:val="ConsPlusTitle"/>
        <w:jc w:val="center"/>
        <w:rPr>
          <w:rFonts w:ascii="Times New Roman" w:hAnsi="Times New Roman" w:cs="Times New Roman"/>
          <w:sz w:val="28"/>
          <w:szCs w:val="28"/>
        </w:rPr>
      </w:pPr>
      <w:r w:rsidRPr="00425FA0">
        <w:rPr>
          <w:rFonts w:ascii="Times New Roman" w:hAnsi="Times New Roman" w:cs="Times New Roman"/>
          <w:sz w:val="28"/>
          <w:szCs w:val="28"/>
        </w:rPr>
        <w:t>ПРОЕКТОВ ПО ПОДДЕРЖКЕ</w:t>
      </w:r>
    </w:p>
    <w:p w:rsidR="00BD79BA" w:rsidRPr="00425FA0" w:rsidRDefault="00BD79BA" w:rsidP="00A86344">
      <w:pPr>
        <w:pStyle w:val="ConsPlusTitle"/>
        <w:jc w:val="center"/>
        <w:rPr>
          <w:rFonts w:ascii="Times New Roman" w:hAnsi="Times New Roman" w:cs="Times New Roman"/>
          <w:sz w:val="28"/>
          <w:szCs w:val="28"/>
        </w:rPr>
      </w:pPr>
      <w:r w:rsidRPr="00425FA0">
        <w:rPr>
          <w:rFonts w:ascii="Times New Roman" w:hAnsi="Times New Roman" w:cs="Times New Roman"/>
          <w:sz w:val="28"/>
          <w:szCs w:val="28"/>
        </w:rPr>
        <w:t xml:space="preserve">МЕСТНЫХ ИНИЦИАТИВ </w:t>
      </w:r>
    </w:p>
    <w:p w:rsidR="00BD79BA" w:rsidRPr="00425FA0" w:rsidRDefault="00BD79BA">
      <w:pPr>
        <w:pStyle w:val="ConsPlusNormal"/>
        <w:spacing w:after="1"/>
        <w:rPr>
          <w:rFonts w:ascii="Times New Roman" w:hAnsi="Times New Roman" w:cs="Times New Roman"/>
          <w:sz w:val="28"/>
          <w:szCs w:val="28"/>
        </w:rPr>
      </w:pPr>
    </w:p>
    <w:p w:rsidR="00BD79BA" w:rsidRPr="00425FA0" w:rsidRDefault="00BD79BA">
      <w:pPr>
        <w:pStyle w:val="ConsPlusTitle"/>
        <w:jc w:val="center"/>
        <w:outlineLvl w:val="1"/>
        <w:rPr>
          <w:rFonts w:ascii="Times New Roman" w:hAnsi="Times New Roman" w:cs="Times New Roman"/>
          <w:sz w:val="28"/>
          <w:szCs w:val="28"/>
        </w:rPr>
      </w:pPr>
      <w:r w:rsidRPr="00425FA0">
        <w:rPr>
          <w:rFonts w:ascii="Times New Roman" w:hAnsi="Times New Roman" w:cs="Times New Roman"/>
          <w:sz w:val="28"/>
          <w:szCs w:val="28"/>
        </w:rPr>
        <w:t>1. Общие положения</w:t>
      </w:r>
    </w:p>
    <w:p w:rsidR="00BD79BA" w:rsidRPr="00425FA0" w:rsidRDefault="00BD79BA">
      <w:pPr>
        <w:pStyle w:val="ConsPlusNormal"/>
        <w:ind w:firstLine="540"/>
        <w:jc w:val="both"/>
        <w:rPr>
          <w:rFonts w:ascii="Times New Roman" w:hAnsi="Times New Roman" w:cs="Times New Roman"/>
          <w:sz w:val="28"/>
          <w:szCs w:val="28"/>
        </w:rPr>
      </w:pPr>
    </w:p>
    <w:p w:rsidR="00BD79BA" w:rsidRPr="00425FA0" w:rsidRDefault="00BD79BA">
      <w:pPr>
        <w:pStyle w:val="ConsPlusNormal"/>
        <w:ind w:firstLine="540"/>
        <w:jc w:val="both"/>
        <w:rPr>
          <w:rFonts w:ascii="Times New Roman" w:hAnsi="Times New Roman" w:cs="Times New Roman"/>
          <w:sz w:val="28"/>
          <w:szCs w:val="28"/>
        </w:rPr>
      </w:pPr>
      <w:r w:rsidRPr="00425FA0">
        <w:rPr>
          <w:rFonts w:ascii="Times New Roman" w:hAnsi="Times New Roman" w:cs="Times New Roman"/>
          <w:sz w:val="28"/>
          <w:szCs w:val="28"/>
        </w:rPr>
        <w:t>1. Настоящее Положение о проведении конкурсного отбора проектов по поддержке местных инициатив устанавливает механизмы организации и проведения конкурсного отбора проектов по поддержке местных инициатив на территории Воронежской области (далее соответственно - Положение, конкурсный отбор, проект).</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lastRenderedPageBreak/>
        <w:t>Уполномоченным органом по организации обеспечения и проведения конкурсного отбора является министерство по развитию муниципальных образований (далее - Министерство).</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2. Конкурсный отбор проводится в целях поддержки реализации социально значимых инициатив населения и вовлечения жителей в процесс принятия решений по развитию территорий населенных пунктов Воронежской области.</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Конкурсный отбор проводится ежегодно.</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3. Основными задачами конкурсного отбора являются:</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1) определение приоритетных направлений развития территории муниципальных образований жителями населенных пунктов;</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2) участие населения в решении вопросов местного значения;</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3) развитие механизмов инициативного бюджетирования на территории муниципальных образований Воронежской области;</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4) поддержка местных инициатив и содействие развитию социальной инфраструктуры муниципальных образований Воронежской области;</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5) повышение эффективности бюджетных расходов посредством вовлечения населения в процесс реализации проектов, последующего контроля за проведением работ.</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4. Участие в конкурсном отборе могут принимать все муниципальные образования Воронежской области, за исключением:</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муниципальных образований, с которыми расторгнуто соглашение о предоставлении субсидий из областного бюджета на реализацию проекта в году, предшествующем году проведения конкурсного отбора;</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муниципальных образований, которые завершили реализацию проекта после 15 октября года, предшествующего году проведения конкурсного отбора.</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5. Для целей настоящего Положения применяются следующие термины и понятия:</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 инициативный проект - это местная инициатива, направленная на решение вопросов местного значения на территории (части территории) муниципального образования, инициированная жителями муниципального образования (его части), рассмотренная на сходе, собрании, конференции или путем опроса граждан, в том числе на собрании или конференции граждан по вопросам осуществления территориального общественного самоуправления, и поддержанная решением, принятым сходом, собранием, конференцией или </w:t>
      </w:r>
      <w:r w:rsidRPr="00425FA0">
        <w:rPr>
          <w:rFonts w:ascii="Times New Roman" w:hAnsi="Times New Roman" w:cs="Times New Roman"/>
          <w:sz w:val="28"/>
          <w:szCs w:val="28"/>
        </w:rPr>
        <w:lastRenderedPageBreak/>
        <w:t>путем опроса граждан, в том числе собранием или конференцией граждан по вопросам осуществления территориального общественного самоуправления;</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 инициативный платеж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
        <w:r w:rsidRPr="00425FA0">
          <w:rPr>
            <w:rFonts w:ascii="Times New Roman" w:hAnsi="Times New Roman" w:cs="Times New Roman"/>
            <w:sz w:val="28"/>
            <w:szCs w:val="28"/>
          </w:rPr>
          <w:t>кодексом</w:t>
        </w:r>
      </w:hyperlink>
      <w:r w:rsidRPr="00425FA0">
        <w:rPr>
          <w:rFonts w:ascii="Times New Roman" w:hAnsi="Times New Roman" w:cs="Times New Roman"/>
          <w:sz w:val="28"/>
          <w:szCs w:val="28"/>
        </w:rPr>
        <w:t xml:space="preserve"> Российской Федерации в местный бюджет в целях реализации конкретного инициативного проекта;</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проект - инициативный проект, поданный администрацией муниципального образования (далее - Администрацией) для участия в конкурсном отборе, характеризующийся следующими признаками:</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единовременность проведения работ, которые не относятся к работам по текущему содержанию объектов и ранее не </w:t>
      </w:r>
      <w:proofErr w:type="spellStart"/>
      <w:r w:rsidRPr="00425FA0">
        <w:rPr>
          <w:rFonts w:ascii="Times New Roman" w:hAnsi="Times New Roman" w:cs="Times New Roman"/>
          <w:sz w:val="28"/>
          <w:szCs w:val="28"/>
        </w:rPr>
        <w:t>софинансировались</w:t>
      </w:r>
      <w:proofErr w:type="spellEnd"/>
      <w:r w:rsidRPr="00425FA0">
        <w:rPr>
          <w:rFonts w:ascii="Times New Roman" w:hAnsi="Times New Roman" w:cs="Times New Roman"/>
          <w:sz w:val="28"/>
          <w:szCs w:val="28"/>
        </w:rPr>
        <w:t xml:space="preserve"> из средств областного бюджета;</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целевая направленность реализации </w:t>
      </w:r>
      <w:r w:rsidR="00A86344" w:rsidRPr="00425FA0">
        <w:rPr>
          <w:rFonts w:ascii="Times New Roman" w:hAnsi="Times New Roman" w:cs="Times New Roman"/>
          <w:sz w:val="28"/>
          <w:szCs w:val="28"/>
        </w:rPr>
        <w:t>проекта</w:t>
      </w:r>
      <w:r w:rsidRPr="00425FA0">
        <w:rPr>
          <w:rFonts w:ascii="Times New Roman" w:hAnsi="Times New Roman" w:cs="Times New Roman"/>
          <w:sz w:val="28"/>
          <w:szCs w:val="28"/>
        </w:rPr>
        <w:t xml:space="preserve"> в соответствии с настоящим Положением;</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измеримость достигнутых результатов;</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длительность использования результатов - не менее пяти лет;</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период реализации </w:t>
      </w:r>
      <w:r w:rsidR="00A86344" w:rsidRPr="00425FA0">
        <w:rPr>
          <w:rFonts w:ascii="Times New Roman" w:hAnsi="Times New Roman" w:cs="Times New Roman"/>
          <w:sz w:val="28"/>
          <w:szCs w:val="28"/>
        </w:rPr>
        <w:t>проекта</w:t>
      </w:r>
      <w:r w:rsidRPr="00425FA0">
        <w:rPr>
          <w:rFonts w:ascii="Times New Roman" w:hAnsi="Times New Roman" w:cs="Times New Roman"/>
          <w:sz w:val="28"/>
          <w:szCs w:val="28"/>
        </w:rPr>
        <w:t xml:space="preserve"> - в течение одного финансового года;</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привлечение внебюджетных источников для реализации </w:t>
      </w:r>
      <w:r w:rsidR="00A86344" w:rsidRPr="00425FA0">
        <w:rPr>
          <w:rFonts w:ascii="Times New Roman" w:hAnsi="Times New Roman" w:cs="Times New Roman"/>
          <w:sz w:val="28"/>
          <w:szCs w:val="28"/>
        </w:rPr>
        <w:t>проекта</w:t>
      </w:r>
      <w:r w:rsidRPr="00425FA0">
        <w:rPr>
          <w:rFonts w:ascii="Times New Roman" w:hAnsi="Times New Roman" w:cs="Times New Roman"/>
          <w:sz w:val="28"/>
          <w:szCs w:val="28"/>
        </w:rPr>
        <w:t>;</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участник конкурсного отбора - муниципальное образование, допущенное к участию в конкурсном отборе;</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конкурсная комиссия - коллегиальный рабочий орган, созданный в целях подведения итогов конкурсного отбора;</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конкурсный отбор - определение проектов, соответствующих установленным критериям, и формирование рейтинга проектов в соответствии с набранными баллами;</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критерии конкурсного отбора (далее - критерии) - перечень качественных и количественных характеристик, которым должен соответствовать проект;</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рейтинг - упорядоченная последовательность проектов в соответствии с абсолютными числовыми показателями, ранжированными от наибольшего до наименьшего количества баллов;</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набранный балл - числовое значение, определенное как сумма числовых значений каждого критерия, рассчитанного в соответствии с балльной шкалой;</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lastRenderedPageBreak/>
        <w:t>- балльная шкала - система оценки критериев конкурсного отбора в соответствии с установленными числовыми и весовыми значениями;</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 </w:t>
      </w:r>
      <w:proofErr w:type="spellStart"/>
      <w:r w:rsidRPr="00425FA0">
        <w:rPr>
          <w:rFonts w:ascii="Times New Roman" w:hAnsi="Times New Roman" w:cs="Times New Roman"/>
          <w:sz w:val="28"/>
          <w:szCs w:val="28"/>
        </w:rPr>
        <w:t>неденежный</w:t>
      </w:r>
      <w:proofErr w:type="spellEnd"/>
      <w:r w:rsidRPr="00425FA0">
        <w:rPr>
          <w:rFonts w:ascii="Times New Roman" w:hAnsi="Times New Roman" w:cs="Times New Roman"/>
          <w:sz w:val="28"/>
          <w:szCs w:val="28"/>
        </w:rPr>
        <w:t xml:space="preserve"> вклад населения и (или) благотворителей - использование в рамках реализации проекта материалов, работ, услуг, оцененных в денежном эквиваленте, без оплаты их стоимости денежными средствами;</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 население муниципального образования (населенного пункта) - население, проживающее на территории административно-территориальной (территориальной) единицы Воронежской области, установленной </w:t>
      </w:r>
      <w:hyperlink r:id="rId7">
        <w:r w:rsidRPr="00425FA0">
          <w:rPr>
            <w:rFonts w:ascii="Times New Roman" w:hAnsi="Times New Roman" w:cs="Times New Roman"/>
            <w:sz w:val="28"/>
            <w:szCs w:val="28"/>
          </w:rPr>
          <w:t>Законом</w:t>
        </w:r>
      </w:hyperlink>
      <w:r w:rsidRPr="00425FA0">
        <w:rPr>
          <w:rFonts w:ascii="Times New Roman" w:hAnsi="Times New Roman" w:cs="Times New Roman"/>
          <w:sz w:val="28"/>
          <w:szCs w:val="28"/>
        </w:rPr>
        <w:t xml:space="preserve"> Вор</w:t>
      </w:r>
      <w:r w:rsidR="00425FA0">
        <w:rPr>
          <w:rFonts w:ascii="Times New Roman" w:hAnsi="Times New Roman" w:cs="Times New Roman"/>
          <w:sz w:val="28"/>
          <w:szCs w:val="28"/>
        </w:rPr>
        <w:t>онежской области от 27.10.2006 №</w:t>
      </w:r>
      <w:r w:rsidRPr="00425FA0">
        <w:rPr>
          <w:rFonts w:ascii="Times New Roman" w:hAnsi="Times New Roman" w:cs="Times New Roman"/>
          <w:sz w:val="28"/>
          <w:szCs w:val="28"/>
        </w:rPr>
        <w:t xml:space="preserve"> 87-ОЗ "Об административно-территориальном устройстве Воронежской области и порядке его изменения.</w:t>
      </w:r>
    </w:p>
    <w:p w:rsidR="00BD79BA" w:rsidRPr="00425FA0" w:rsidRDefault="00BD79BA">
      <w:pPr>
        <w:pStyle w:val="ConsPlusNormal"/>
        <w:ind w:firstLine="540"/>
        <w:jc w:val="both"/>
        <w:rPr>
          <w:rFonts w:ascii="Times New Roman" w:hAnsi="Times New Roman" w:cs="Times New Roman"/>
          <w:sz w:val="28"/>
          <w:szCs w:val="28"/>
        </w:rPr>
      </w:pPr>
    </w:p>
    <w:p w:rsidR="00BD79BA" w:rsidRPr="00425FA0" w:rsidRDefault="00BD79BA">
      <w:pPr>
        <w:pStyle w:val="ConsPlusTitle"/>
        <w:jc w:val="center"/>
        <w:outlineLvl w:val="1"/>
        <w:rPr>
          <w:rFonts w:ascii="Times New Roman" w:hAnsi="Times New Roman" w:cs="Times New Roman"/>
          <w:sz w:val="28"/>
          <w:szCs w:val="28"/>
        </w:rPr>
      </w:pPr>
      <w:r w:rsidRPr="00425FA0">
        <w:rPr>
          <w:rFonts w:ascii="Times New Roman" w:hAnsi="Times New Roman" w:cs="Times New Roman"/>
          <w:sz w:val="28"/>
          <w:szCs w:val="28"/>
        </w:rPr>
        <w:t>2. Организация деятельности и полномочия</w:t>
      </w:r>
    </w:p>
    <w:p w:rsidR="00BD79BA" w:rsidRPr="00425FA0" w:rsidRDefault="00BD79BA">
      <w:pPr>
        <w:pStyle w:val="ConsPlusTitle"/>
        <w:jc w:val="center"/>
        <w:rPr>
          <w:rFonts w:ascii="Times New Roman" w:hAnsi="Times New Roman" w:cs="Times New Roman"/>
          <w:sz w:val="28"/>
          <w:szCs w:val="28"/>
        </w:rPr>
      </w:pPr>
      <w:r w:rsidRPr="00425FA0">
        <w:rPr>
          <w:rFonts w:ascii="Times New Roman" w:hAnsi="Times New Roman" w:cs="Times New Roman"/>
          <w:sz w:val="28"/>
          <w:szCs w:val="28"/>
        </w:rPr>
        <w:t>Конкурсной комиссии</w:t>
      </w:r>
    </w:p>
    <w:p w:rsidR="00BD79BA" w:rsidRPr="00425FA0" w:rsidRDefault="00BD79BA">
      <w:pPr>
        <w:pStyle w:val="ConsPlusNormal"/>
        <w:ind w:firstLine="540"/>
        <w:jc w:val="both"/>
        <w:rPr>
          <w:rFonts w:ascii="Times New Roman" w:hAnsi="Times New Roman" w:cs="Times New Roman"/>
          <w:sz w:val="28"/>
          <w:szCs w:val="28"/>
        </w:rPr>
      </w:pPr>
    </w:p>
    <w:p w:rsidR="00BD79BA" w:rsidRPr="00425FA0" w:rsidRDefault="00BD79BA">
      <w:pPr>
        <w:pStyle w:val="ConsPlusNormal"/>
        <w:ind w:firstLine="540"/>
        <w:jc w:val="both"/>
        <w:rPr>
          <w:rFonts w:ascii="Times New Roman" w:hAnsi="Times New Roman" w:cs="Times New Roman"/>
          <w:sz w:val="28"/>
          <w:szCs w:val="28"/>
        </w:rPr>
      </w:pPr>
      <w:r w:rsidRPr="00425FA0">
        <w:rPr>
          <w:rFonts w:ascii="Times New Roman" w:hAnsi="Times New Roman" w:cs="Times New Roman"/>
          <w:sz w:val="28"/>
          <w:szCs w:val="28"/>
        </w:rPr>
        <w:t>2.1. Для подведения итогов конкурсного отбора создается Конкурсная комиссия.</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2.2. Организационной формой деятельности Конкурсной комиссии являются заседания.</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Заседания Конкурсной комиссии по решению председателя Конкурсной комиссии (в его отсутствие - заместителя председателя Конкурсной комиссии) могут проводиться заочно опросным методом.</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2.3. Заседания Конкурсной комиссии проводятся по мере необходимости, но не реже 1 раза в год и могут инициироваться председателем или заместителем председателя Конкурсной комиссии.</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2.4. Конкурсная комиссия правомочна принимать решения, если на ее заседании присутствует более половины ее списочного состава.</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2.5. Решения Конкурсной комиссии принимаются простым большинством голосов присутствующих на заседании членов Конкурсной комиссии путем открытого голосования. При равенстве голосов решающим является голос председателя Конкурсной комиссии. Члены Конкурсной комиссии обладают равными правами при обсуждении вопросов о принятии решений. Члены Конкурсной комиссии участвуют в ее работе без права замены.</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2.6. Председатель Конкурсной комиссии принимает решение о дате проведения заседаний Конкурсной комиссии, руководит подготовкой заседаний и ведет заседания Конкурсной комиссии. По поручению председателя Конкурсной комиссии заместитель председателя Конкурсной комиссии осуществляет его полномочия в его отсутствие.</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lastRenderedPageBreak/>
        <w:t>2.7. Секретарь Конкурсной комиссии обеспечивает подготовку материалов к заседаниям Конкурсной комиссии, уведомляет членов Конкурсной комиссии о проведении заседаний, ведет протоколы заседаний.</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2.8. Конкурсная комиссия осуществляет следующие полномочия:</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рассматривает перечень проектов участников конкурсного отбора;</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оценивает результаты проведенного Министерством анализа проектов, представленных для участия в конкурсном отборе;</w:t>
      </w:r>
    </w:p>
    <w:p w:rsid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 абзац утратил силу. </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подводит итоги конкурсного отбора и утверждает рейтинг в соответствии с набранными баллами;</w:t>
      </w:r>
    </w:p>
    <w:p w:rsid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 абзац утратил силу. </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определяет лучшие проекты из числа реализованных проектов за истекший период.</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2.9. Порядок деятельности по вопросам хода проведения конкурсного отбора и подведения его итогов, не определенный настоящим Положением, определяется Конкурсной комиссией самостоятельно, соответствующее решение утверждается протоколом.</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2.10. Принятое на заседании Конкурсной комиссии решение оформляется протоколом, который подписывают председательствующий на заседании и секретарь Конкурсной комиссии.</w:t>
      </w:r>
    </w:p>
    <w:p w:rsidR="00BD79BA" w:rsidRPr="00425FA0" w:rsidRDefault="00BD79BA">
      <w:pPr>
        <w:pStyle w:val="ConsPlusNormal"/>
        <w:ind w:firstLine="540"/>
        <w:jc w:val="both"/>
        <w:rPr>
          <w:rFonts w:ascii="Times New Roman" w:hAnsi="Times New Roman" w:cs="Times New Roman"/>
          <w:sz w:val="28"/>
          <w:szCs w:val="28"/>
        </w:rPr>
      </w:pPr>
    </w:p>
    <w:p w:rsidR="00BD79BA" w:rsidRPr="00425FA0" w:rsidRDefault="00BD79BA">
      <w:pPr>
        <w:pStyle w:val="ConsPlusTitle"/>
        <w:jc w:val="center"/>
        <w:outlineLvl w:val="1"/>
        <w:rPr>
          <w:rFonts w:ascii="Times New Roman" w:hAnsi="Times New Roman" w:cs="Times New Roman"/>
          <w:sz w:val="28"/>
          <w:szCs w:val="28"/>
        </w:rPr>
      </w:pPr>
      <w:r w:rsidRPr="00425FA0">
        <w:rPr>
          <w:rFonts w:ascii="Times New Roman" w:hAnsi="Times New Roman" w:cs="Times New Roman"/>
          <w:sz w:val="28"/>
          <w:szCs w:val="28"/>
        </w:rPr>
        <w:t>3. Организация деятельности и полномочия</w:t>
      </w:r>
    </w:p>
    <w:p w:rsidR="00BD79BA" w:rsidRPr="00425FA0" w:rsidRDefault="00BD79BA">
      <w:pPr>
        <w:pStyle w:val="ConsPlusTitle"/>
        <w:jc w:val="center"/>
        <w:rPr>
          <w:rFonts w:ascii="Times New Roman" w:hAnsi="Times New Roman" w:cs="Times New Roman"/>
          <w:sz w:val="28"/>
          <w:szCs w:val="28"/>
        </w:rPr>
      </w:pPr>
      <w:r w:rsidRPr="00425FA0">
        <w:rPr>
          <w:rFonts w:ascii="Times New Roman" w:hAnsi="Times New Roman" w:cs="Times New Roman"/>
          <w:sz w:val="28"/>
          <w:szCs w:val="28"/>
        </w:rPr>
        <w:t>Министерства</w:t>
      </w:r>
    </w:p>
    <w:p w:rsidR="00BD79BA" w:rsidRPr="00425FA0" w:rsidRDefault="00BD79BA">
      <w:pPr>
        <w:pStyle w:val="ConsPlusNormal"/>
        <w:ind w:firstLine="540"/>
        <w:jc w:val="both"/>
        <w:rPr>
          <w:rFonts w:ascii="Times New Roman" w:hAnsi="Times New Roman" w:cs="Times New Roman"/>
          <w:sz w:val="28"/>
          <w:szCs w:val="28"/>
        </w:rPr>
      </w:pPr>
    </w:p>
    <w:p w:rsidR="00BD79BA" w:rsidRPr="00425FA0" w:rsidRDefault="00BD79BA">
      <w:pPr>
        <w:pStyle w:val="ConsPlusNormal"/>
        <w:ind w:firstLine="540"/>
        <w:jc w:val="both"/>
        <w:rPr>
          <w:rFonts w:ascii="Times New Roman" w:hAnsi="Times New Roman" w:cs="Times New Roman"/>
          <w:sz w:val="28"/>
          <w:szCs w:val="28"/>
        </w:rPr>
      </w:pPr>
      <w:r w:rsidRPr="00425FA0">
        <w:rPr>
          <w:rFonts w:ascii="Times New Roman" w:hAnsi="Times New Roman" w:cs="Times New Roman"/>
          <w:sz w:val="28"/>
          <w:szCs w:val="28"/>
        </w:rPr>
        <w:t>3.1. Министерство осуществляет подготовку и организационно-техническое обеспечение проведения конкурсного отбора.</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3.2. Министерство осуществляет следующие полномочия:</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1) оказывает методическую и консультативную помощь органам местного самоуправления муниципальных образований Воронежской области:</w:t>
      </w:r>
    </w:p>
    <w:p w:rsidR="00BD79BA" w:rsidRPr="00425FA0" w:rsidRDefault="00A86344" w:rsidP="00A86344">
      <w:pPr>
        <w:pStyle w:val="ConsPlusNormal"/>
        <w:ind w:firstLine="540"/>
        <w:jc w:val="both"/>
        <w:rPr>
          <w:rFonts w:ascii="Times New Roman" w:hAnsi="Times New Roman" w:cs="Times New Roman"/>
          <w:sz w:val="28"/>
          <w:szCs w:val="28"/>
        </w:rPr>
      </w:pPr>
      <w:r w:rsidRPr="00425FA0">
        <w:rPr>
          <w:rFonts w:ascii="Times New Roman" w:hAnsi="Times New Roman" w:cs="Times New Roman"/>
          <w:sz w:val="28"/>
          <w:szCs w:val="28"/>
        </w:rPr>
        <w:t>- в подготовке конкурсной и рабочей документации в период до даты начала приема заявок для участия в конкурсном отборе;</w:t>
      </w:r>
      <w:r w:rsidR="00BD79BA" w:rsidRPr="00425FA0">
        <w:rPr>
          <w:rFonts w:ascii="Times New Roman" w:hAnsi="Times New Roman" w:cs="Times New Roman"/>
          <w:sz w:val="28"/>
          <w:szCs w:val="28"/>
        </w:rPr>
        <w:t>)</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в период реализации проектов;</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2) принимает и регистрирует документы (далее - </w:t>
      </w:r>
      <w:r w:rsidR="00A86344" w:rsidRPr="00425FA0">
        <w:rPr>
          <w:rFonts w:ascii="Times New Roman" w:hAnsi="Times New Roman" w:cs="Times New Roman"/>
          <w:sz w:val="28"/>
          <w:szCs w:val="28"/>
        </w:rPr>
        <w:t>конкурсную и рабочую документации</w:t>
      </w:r>
      <w:r w:rsidRPr="00425FA0">
        <w:rPr>
          <w:rFonts w:ascii="Times New Roman" w:hAnsi="Times New Roman" w:cs="Times New Roman"/>
          <w:sz w:val="28"/>
          <w:szCs w:val="28"/>
        </w:rPr>
        <w:t>), являющиеся приложением к заявке, поданной для участия в конкурсном отборе;</w:t>
      </w:r>
    </w:p>
    <w:p w:rsidR="00A86344" w:rsidRPr="00425FA0" w:rsidRDefault="00BD79BA" w:rsidP="00A86344">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lastRenderedPageBreak/>
        <w:t xml:space="preserve">3) </w:t>
      </w:r>
      <w:r w:rsidR="00A86344" w:rsidRPr="00425FA0">
        <w:rPr>
          <w:rFonts w:ascii="Times New Roman" w:hAnsi="Times New Roman" w:cs="Times New Roman"/>
          <w:sz w:val="28"/>
          <w:szCs w:val="28"/>
        </w:rPr>
        <w:t>3) осуществляет проверку заявок, конкурсной и рабочей документации на их соответствие требованиям настоящего Положения, в том числе с выездом на место планируемого к реализации проекта;</w:t>
      </w:r>
    </w:p>
    <w:p w:rsidR="00BD79BA" w:rsidRPr="00425FA0" w:rsidRDefault="00BD79BA" w:rsidP="00A86344">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4) принимает решение о допуске либо об отказе в допуске заявок для участия в конкурсном </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5) осуществляет анализ проектов, представленных для участия в конкурсном отборе в соответствии с </w:t>
      </w:r>
      <w:hyperlink w:anchor="P427">
        <w:r w:rsidRPr="00425FA0">
          <w:rPr>
            <w:rFonts w:ascii="Times New Roman" w:hAnsi="Times New Roman" w:cs="Times New Roman"/>
            <w:sz w:val="28"/>
            <w:szCs w:val="28"/>
          </w:rPr>
          <w:t>критериями</w:t>
        </w:r>
      </w:hyperlink>
      <w:r w:rsidRPr="00425FA0">
        <w:rPr>
          <w:rFonts w:ascii="Times New Roman" w:hAnsi="Times New Roman" w:cs="Times New Roman"/>
          <w:sz w:val="28"/>
          <w:szCs w:val="28"/>
        </w:rPr>
        <w:t xml:space="preserve"> конкурсного отбора (далее - критер</w:t>
      </w:r>
      <w:r w:rsidR="00425FA0">
        <w:rPr>
          <w:rFonts w:ascii="Times New Roman" w:hAnsi="Times New Roman" w:cs="Times New Roman"/>
          <w:sz w:val="28"/>
          <w:szCs w:val="28"/>
        </w:rPr>
        <w:t>ии), определенными приложением №</w:t>
      </w:r>
      <w:r w:rsidRPr="00425FA0">
        <w:rPr>
          <w:rFonts w:ascii="Times New Roman" w:hAnsi="Times New Roman" w:cs="Times New Roman"/>
          <w:sz w:val="28"/>
          <w:szCs w:val="28"/>
        </w:rPr>
        <w:t xml:space="preserve"> 1 к настоящему Положению, а также при необходимости проводит дополнительную проверку представленных в составе заявки документов;</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6) формирует рейтинг проектов в соответствии с набранными по критериям баллами и направляет его на рассмотрение членам Конкурсной комиссии;</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7) формирует материалы и информацию о проектах участников </w:t>
      </w:r>
      <w:r w:rsidR="00A86344" w:rsidRPr="00425FA0">
        <w:rPr>
          <w:rFonts w:ascii="Times New Roman" w:hAnsi="Times New Roman" w:cs="Times New Roman"/>
          <w:sz w:val="28"/>
          <w:szCs w:val="28"/>
        </w:rPr>
        <w:t>к</w:t>
      </w:r>
      <w:r w:rsidRPr="00425FA0">
        <w:rPr>
          <w:rFonts w:ascii="Times New Roman" w:hAnsi="Times New Roman" w:cs="Times New Roman"/>
          <w:sz w:val="28"/>
          <w:szCs w:val="28"/>
        </w:rPr>
        <w:t>онкурсного отбора, а также о проектах, реализованных в истекшем периоде, для рассмотрения на заседании Конкурсной комиссии с целью определения лучших реализованных проектов;</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8) по итогам конкурсного отбора в соответствии с решением Конкурсной комиссии формирует предложения о распределении субсидий из бюджета Воронежской области бюджетам муниципальных образований Воронежской области на </w:t>
      </w:r>
      <w:proofErr w:type="spellStart"/>
      <w:r w:rsidRPr="00425FA0">
        <w:rPr>
          <w:rFonts w:ascii="Times New Roman" w:hAnsi="Times New Roman" w:cs="Times New Roman"/>
          <w:sz w:val="28"/>
          <w:szCs w:val="28"/>
        </w:rPr>
        <w:t>софинансирование</w:t>
      </w:r>
      <w:proofErr w:type="spellEnd"/>
      <w:r w:rsidRPr="00425FA0">
        <w:rPr>
          <w:rFonts w:ascii="Times New Roman" w:hAnsi="Times New Roman" w:cs="Times New Roman"/>
          <w:sz w:val="28"/>
          <w:szCs w:val="28"/>
        </w:rPr>
        <w:t xml:space="preserve"> проектов;</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9) рассматривает замечания и предложения о ходе проведения и результатах конкурсного отбора;</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10) осуществляет мониторинг реализации проектов, в том числе с выездом на место реализации проекта;</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11) осуществляет сбор и анализ представленной органами местного самоуправления отчетности по итогам реализации проектов;</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12) информирует заинтересованные органы и организации о ходе реализации проектов (по запросам);</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13) участвует в проведении совещаний, конференций, круглых столов, направленных на обсуждение актуальных вопросов в указанной сфере.</w:t>
      </w:r>
    </w:p>
    <w:p w:rsidR="008C52F3" w:rsidRDefault="008C52F3">
      <w:pPr>
        <w:pStyle w:val="ConsPlusTitle"/>
        <w:jc w:val="center"/>
        <w:outlineLvl w:val="1"/>
        <w:rPr>
          <w:rFonts w:ascii="Times New Roman" w:hAnsi="Times New Roman" w:cs="Times New Roman"/>
          <w:sz w:val="28"/>
          <w:szCs w:val="28"/>
        </w:rPr>
      </w:pPr>
      <w:bookmarkStart w:id="2" w:name="P217"/>
      <w:bookmarkEnd w:id="2"/>
    </w:p>
    <w:p w:rsidR="00BD79BA" w:rsidRPr="00425FA0" w:rsidRDefault="00BD79BA">
      <w:pPr>
        <w:pStyle w:val="ConsPlusTitle"/>
        <w:jc w:val="center"/>
        <w:outlineLvl w:val="1"/>
        <w:rPr>
          <w:rFonts w:ascii="Times New Roman" w:hAnsi="Times New Roman" w:cs="Times New Roman"/>
          <w:sz w:val="28"/>
          <w:szCs w:val="28"/>
        </w:rPr>
      </w:pPr>
      <w:r w:rsidRPr="00425FA0">
        <w:rPr>
          <w:rFonts w:ascii="Times New Roman" w:hAnsi="Times New Roman" w:cs="Times New Roman"/>
          <w:sz w:val="28"/>
          <w:szCs w:val="28"/>
        </w:rPr>
        <w:t>4. Условия участия в конкурсном отборе</w:t>
      </w:r>
    </w:p>
    <w:p w:rsidR="00BD79BA" w:rsidRPr="00425FA0" w:rsidRDefault="00BD79BA">
      <w:pPr>
        <w:pStyle w:val="ConsPlusNormal"/>
        <w:jc w:val="center"/>
        <w:rPr>
          <w:rFonts w:ascii="Times New Roman" w:hAnsi="Times New Roman" w:cs="Times New Roman"/>
          <w:sz w:val="28"/>
          <w:szCs w:val="28"/>
        </w:rPr>
      </w:pPr>
    </w:p>
    <w:p w:rsidR="00BD79BA" w:rsidRPr="00425FA0" w:rsidRDefault="00BD79BA">
      <w:pPr>
        <w:pStyle w:val="ConsPlusNormal"/>
        <w:ind w:firstLine="540"/>
        <w:jc w:val="both"/>
        <w:rPr>
          <w:rFonts w:ascii="Times New Roman" w:hAnsi="Times New Roman" w:cs="Times New Roman"/>
          <w:sz w:val="28"/>
          <w:szCs w:val="28"/>
        </w:rPr>
      </w:pPr>
      <w:bookmarkStart w:id="3" w:name="P222"/>
      <w:bookmarkEnd w:id="3"/>
      <w:r w:rsidRPr="00425FA0">
        <w:rPr>
          <w:rFonts w:ascii="Times New Roman" w:hAnsi="Times New Roman" w:cs="Times New Roman"/>
          <w:sz w:val="28"/>
          <w:szCs w:val="28"/>
        </w:rPr>
        <w:t>4.1. К конкурсному отбору допускаются заявки на реализацию проектов, направленных на решение вопросов местного значения (далее - заявки), за исключением капитального ремонта, строительства и реконструкции объектов капитального строительства</w:t>
      </w:r>
      <w:r w:rsidR="00CA5B35" w:rsidRPr="00425FA0">
        <w:rPr>
          <w:rFonts w:ascii="Times New Roman" w:hAnsi="Times New Roman" w:cs="Times New Roman"/>
          <w:sz w:val="28"/>
          <w:szCs w:val="28"/>
        </w:rPr>
        <w:t>,</w:t>
      </w:r>
      <w:r w:rsidR="00CA5B35" w:rsidRPr="00425FA0">
        <w:rPr>
          <w:rFonts w:ascii="Times New Roman" w:hAnsi="Times New Roman" w:cs="Times New Roman"/>
          <w:bCs/>
          <w:sz w:val="28"/>
          <w:szCs w:val="28"/>
        </w:rPr>
        <w:t xml:space="preserve"> а также текущего ремонта объектов культурного </w:t>
      </w:r>
      <w:r w:rsidR="00CA5B35" w:rsidRPr="00425FA0">
        <w:rPr>
          <w:rFonts w:ascii="Times New Roman" w:hAnsi="Times New Roman" w:cs="Times New Roman"/>
          <w:bCs/>
          <w:sz w:val="28"/>
          <w:szCs w:val="28"/>
        </w:rPr>
        <w:lastRenderedPageBreak/>
        <w:t>наследия</w:t>
      </w:r>
      <w:r w:rsidRPr="00425FA0">
        <w:rPr>
          <w:rFonts w:ascii="Times New Roman" w:hAnsi="Times New Roman" w:cs="Times New Roman"/>
          <w:sz w:val="28"/>
          <w:szCs w:val="28"/>
        </w:rPr>
        <w:t>.</w:t>
      </w:r>
    </w:p>
    <w:p w:rsidR="00BD79BA" w:rsidRPr="00425FA0" w:rsidRDefault="00BD79BA">
      <w:pPr>
        <w:pStyle w:val="ConsPlusNormal"/>
        <w:spacing w:before="220"/>
        <w:ind w:firstLine="540"/>
        <w:jc w:val="both"/>
        <w:rPr>
          <w:rFonts w:ascii="Times New Roman" w:hAnsi="Times New Roman" w:cs="Times New Roman"/>
          <w:sz w:val="28"/>
          <w:szCs w:val="28"/>
        </w:rPr>
      </w:pPr>
      <w:bookmarkStart w:id="4" w:name="P223"/>
      <w:bookmarkEnd w:id="4"/>
      <w:r w:rsidRPr="00425FA0">
        <w:rPr>
          <w:rFonts w:ascii="Times New Roman" w:hAnsi="Times New Roman" w:cs="Times New Roman"/>
          <w:sz w:val="28"/>
          <w:szCs w:val="28"/>
        </w:rPr>
        <w:t>4.2. Перечень направлений, в рамках которых может быть реализован проект, заявленный для участия в конкурсном отборе:</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1) текущий ремонт наружных сетей и объектов водоснабжения и водоотведения;</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2) текущий ремонт сетей и объектов уличного освещения;</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3) текущий ремонт объектов дорожной инфраструктуры;</w:t>
      </w:r>
    </w:p>
    <w:p w:rsidR="00C93AD9"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4) утратил силу. </w:t>
      </w:r>
      <w:r w:rsidR="00C93AD9">
        <w:rPr>
          <w:rFonts w:ascii="Times New Roman" w:hAnsi="Times New Roman" w:cs="Times New Roman"/>
          <w:sz w:val="28"/>
          <w:szCs w:val="28"/>
        </w:rPr>
        <w:t>–</w:t>
      </w:r>
      <w:r w:rsidRPr="00425FA0">
        <w:rPr>
          <w:rFonts w:ascii="Times New Roman" w:hAnsi="Times New Roman" w:cs="Times New Roman"/>
          <w:sz w:val="28"/>
          <w:szCs w:val="28"/>
        </w:rPr>
        <w:t xml:space="preserve"> </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5) устройство объектов по обеспечению первичной пожарной безопасности;</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6) обустройство площадок для выгула собак;</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7) ремонт и благоустройство военно-мемориальных объектов (в том числе замена скульптур/скульптурных композиций), памятных знаков и объектов и обустройство прилегающей территории;</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8) обустройство мест гражданских захоронений;</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9) обустройство въездных групп</w:t>
      </w:r>
      <w:r w:rsidR="00CA5B35" w:rsidRPr="00425FA0">
        <w:rPr>
          <w:rFonts w:ascii="Times New Roman" w:hAnsi="Times New Roman" w:cs="Times New Roman"/>
          <w:sz w:val="28"/>
          <w:szCs w:val="28"/>
        </w:rPr>
        <w:t xml:space="preserve"> (знаков)</w:t>
      </w:r>
      <w:r w:rsidRPr="00425FA0">
        <w:rPr>
          <w:rFonts w:ascii="Times New Roman" w:hAnsi="Times New Roman" w:cs="Times New Roman"/>
          <w:sz w:val="28"/>
          <w:szCs w:val="28"/>
        </w:rPr>
        <w:t>;</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10) устройство объектов локальной инфраструктуры (площадок с детским игровым и спортивным оборудованием, </w:t>
      </w:r>
      <w:proofErr w:type="spellStart"/>
      <w:r w:rsidRPr="00425FA0">
        <w:rPr>
          <w:rFonts w:ascii="Times New Roman" w:hAnsi="Times New Roman" w:cs="Times New Roman"/>
          <w:sz w:val="28"/>
          <w:szCs w:val="28"/>
        </w:rPr>
        <w:t>парклетов</w:t>
      </w:r>
      <w:proofErr w:type="spellEnd"/>
      <w:r w:rsidRPr="00425FA0">
        <w:rPr>
          <w:rFonts w:ascii="Times New Roman" w:hAnsi="Times New Roman" w:cs="Times New Roman"/>
          <w:sz w:val="28"/>
          <w:szCs w:val="28"/>
        </w:rPr>
        <w:t xml:space="preserve">, открытых сцен, амфитеатров, иных элементов благоустройства территорий, включая установку малых архитектурных форм, устройство </w:t>
      </w:r>
      <w:proofErr w:type="spellStart"/>
      <w:r w:rsidRPr="00425FA0">
        <w:rPr>
          <w:rFonts w:ascii="Times New Roman" w:hAnsi="Times New Roman" w:cs="Times New Roman"/>
          <w:sz w:val="28"/>
          <w:szCs w:val="28"/>
        </w:rPr>
        <w:t>велопарковок</w:t>
      </w:r>
      <w:proofErr w:type="spellEnd"/>
      <w:r w:rsidRPr="00425FA0">
        <w:rPr>
          <w:rFonts w:ascii="Times New Roman" w:hAnsi="Times New Roman" w:cs="Times New Roman"/>
          <w:sz w:val="28"/>
          <w:szCs w:val="28"/>
        </w:rPr>
        <w:t>) на обустроенных территориях парков, скверов, пешеходных зон, бульваров, улиц;</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11) текущий ремонт объектов проведения досуга населения (библиотек, культурно-досуговых ц</w:t>
      </w:r>
      <w:r w:rsidR="00CA5B35" w:rsidRPr="00425FA0">
        <w:rPr>
          <w:rFonts w:ascii="Times New Roman" w:hAnsi="Times New Roman" w:cs="Times New Roman"/>
          <w:sz w:val="28"/>
          <w:szCs w:val="28"/>
        </w:rPr>
        <w:t>ентров, домов культуры, музеев),</w:t>
      </w:r>
    </w:p>
    <w:p w:rsidR="00CA5B35" w:rsidRPr="00425FA0" w:rsidRDefault="00CA5B35" w:rsidP="00CA5B35">
      <w:pPr>
        <w:pStyle w:val="ConsPlusNormal"/>
        <w:ind w:firstLine="540"/>
        <w:jc w:val="both"/>
        <w:rPr>
          <w:rFonts w:ascii="Times New Roman" w:hAnsi="Times New Roman" w:cs="Times New Roman"/>
          <w:sz w:val="28"/>
          <w:szCs w:val="28"/>
        </w:rPr>
      </w:pPr>
      <w:r w:rsidRPr="00425FA0">
        <w:rPr>
          <w:rFonts w:ascii="Times New Roman" w:hAnsi="Times New Roman" w:cs="Times New Roman"/>
          <w:bCs/>
          <w:sz w:val="28"/>
          <w:szCs w:val="28"/>
        </w:rPr>
        <w:t>12) текущий ремонт объектов бытового обслуживания населения.</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4.3. Проект, заявленный для участия в конкурсном отборе, должен быть реализован в границах одного муниципального образования и разработан в соответствии с действующими нормативными требованиями в рамках одного из направлений, указанных в </w:t>
      </w:r>
      <w:hyperlink w:anchor="P223">
        <w:r w:rsidRPr="00C93AD9">
          <w:rPr>
            <w:rFonts w:ascii="Times New Roman" w:hAnsi="Times New Roman" w:cs="Times New Roman"/>
            <w:sz w:val="28"/>
            <w:szCs w:val="28"/>
          </w:rPr>
          <w:t>пункте 4.2</w:t>
        </w:r>
      </w:hyperlink>
      <w:r w:rsidRPr="00C93AD9">
        <w:rPr>
          <w:rFonts w:ascii="Times New Roman" w:hAnsi="Times New Roman" w:cs="Times New Roman"/>
          <w:sz w:val="28"/>
          <w:szCs w:val="28"/>
        </w:rPr>
        <w:t xml:space="preserve"> </w:t>
      </w:r>
      <w:r w:rsidRPr="00425FA0">
        <w:rPr>
          <w:rFonts w:ascii="Times New Roman" w:hAnsi="Times New Roman" w:cs="Times New Roman"/>
          <w:sz w:val="28"/>
          <w:szCs w:val="28"/>
        </w:rPr>
        <w:t>настоящего Положения.</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4.4. Заявка должна быть сформирована в соответствии с решением о поддержке (выборе) инициативного проекта, принятого жителями </w:t>
      </w:r>
      <w:r w:rsidR="00CA5B35" w:rsidRPr="00425FA0">
        <w:rPr>
          <w:rFonts w:ascii="Times New Roman" w:hAnsi="Times New Roman" w:cs="Times New Roman"/>
          <w:bCs/>
          <w:sz w:val="28"/>
          <w:szCs w:val="28"/>
        </w:rPr>
        <w:t>населенного пункта (части населенного пункта)</w:t>
      </w:r>
      <w:r w:rsidRPr="00425FA0">
        <w:rPr>
          <w:rFonts w:ascii="Times New Roman" w:hAnsi="Times New Roman" w:cs="Times New Roman"/>
          <w:sz w:val="28"/>
          <w:szCs w:val="28"/>
        </w:rPr>
        <w:t xml:space="preserve"> на сходах, собраниях, конференциях, по итогам проведения опроса.</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 xml:space="preserve">4.5. Ежегодно от каждого муниципального образования могут быть </w:t>
      </w:r>
      <w:r w:rsidRPr="00425FA0">
        <w:rPr>
          <w:rFonts w:ascii="Times New Roman" w:hAnsi="Times New Roman" w:cs="Times New Roman"/>
          <w:sz w:val="28"/>
          <w:szCs w:val="28"/>
        </w:rPr>
        <w:lastRenderedPageBreak/>
        <w:t>поданы заявки на реализацию проектов только в одном населенном пункте.</w:t>
      </w:r>
    </w:p>
    <w:p w:rsidR="00BD79BA" w:rsidRPr="00425FA0" w:rsidRDefault="00BD79BA">
      <w:pPr>
        <w:pStyle w:val="ConsPlusNormal"/>
        <w:spacing w:before="220"/>
        <w:ind w:firstLine="540"/>
        <w:jc w:val="both"/>
        <w:rPr>
          <w:rFonts w:ascii="Times New Roman" w:hAnsi="Times New Roman" w:cs="Times New Roman"/>
          <w:sz w:val="28"/>
          <w:szCs w:val="28"/>
        </w:rPr>
      </w:pPr>
      <w:r w:rsidRPr="00425FA0">
        <w:rPr>
          <w:rFonts w:ascii="Times New Roman" w:hAnsi="Times New Roman" w:cs="Times New Roman"/>
          <w:sz w:val="28"/>
          <w:szCs w:val="28"/>
        </w:rPr>
        <w:t>Количество заявок, подаваемых для участия в конкурсном отборе, зависит от численности жителей, проживающих в населенном пункте, для обеспечения нужд которого планируется реализация проекта, и определяется в соответствии с таблицей:</w:t>
      </w:r>
    </w:p>
    <w:p w:rsidR="00BD79BA" w:rsidRPr="00425FA0" w:rsidRDefault="00BD79BA">
      <w:pPr>
        <w:pStyle w:val="ConsPlusNormal"/>
        <w:ind w:firstLine="540"/>
        <w:jc w:val="both"/>
        <w:rPr>
          <w:rFonts w:ascii="Times New Roman" w:hAnsi="Times New Roman" w:cs="Times New Roman"/>
          <w:sz w:val="28"/>
          <w:szCs w:val="28"/>
        </w:rPr>
      </w:pPr>
    </w:p>
    <w:p w:rsidR="00BD79BA" w:rsidRPr="00DC3DFC" w:rsidRDefault="00BD79BA">
      <w:pPr>
        <w:pStyle w:val="ConsPlusNormal"/>
        <w:jc w:val="right"/>
        <w:rPr>
          <w:rFonts w:ascii="Times New Roman" w:hAnsi="Times New Roman" w:cs="Times New Roman"/>
          <w:sz w:val="24"/>
          <w:szCs w:val="24"/>
        </w:rPr>
      </w:pPr>
      <w:r w:rsidRPr="00DC3DFC">
        <w:rPr>
          <w:rFonts w:ascii="Times New Roman" w:hAnsi="Times New Roman" w:cs="Times New Roman"/>
          <w:sz w:val="24"/>
          <w:szCs w:val="24"/>
        </w:rPr>
        <w:t>Таблица</w:t>
      </w:r>
    </w:p>
    <w:p w:rsidR="00BD79BA" w:rsidRDefault="00BD79B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2"/>
        <w:gridCol w:w="2973"/>
      </w:tblGrid>
      <w:tr w:rsidR="00BD79BA" w:rsidRPr="00C93AD9" w:rsidTr="00DC3DFC">
        <w:tc>
          <w:tcPr>
            <w:tcW w:w="5102" w:type="dxa"/>
            <w:vAlign w:val="center"/>
          </w:tcPr>
          <w:p w:rsidR="00BD79BA" w:rsidRPr="00C93AD9" w:rsidRDefault="00BD79BA">
            <w:pPr>
              <w:pStyle w:val="ConsPlusNormal"/>
              <w:jc w:val="center"/>
              <w:rPr>
                <w:rFonts w:ascii="Times New Roman" w:hAnsi="Times New Roman" w:cs="Times New Roman"/>
                <w:sz w:val="24"/>
                <w:szCs w:val="24"/>
              </w:rPr>
            </w:pPr>
            <w:r w:rsidRPr="00C93AD9">
              <w:rPr>
                <w:rFonts w:ascii="Times New Roman" w:hAnsi="Times New Roman" w:cs="Times New Roman"/>
                <w:sz w:val="24"/>
                <w:szCs w:val="24"/>
              </w:rPr>
              <w:t>Численность жителей населенного пункта по состоянию на 01 января года подачи заявки</w:t>
            </w:r>
          </w:p>
        </w:tc>
        <w:tc>
          <w:tcPr>
            <w:tcW w:w="2973" w:type="dxa"/>
            <w:vAlign w:val="center"/>
          </w:tcPr>
          <w:p w:rsidR="00BD79BA" w:rsidRPr="00C93AD9" w:rsidRDefault="00BD79BA">
            <w:pPr>
              <w:pStyle w:val="ConsPlusNormal"/>
              <w:jc w:val="center"/>
              <w:rPr>
                <w:rFonts w:ascii="Times New Roman" w:hAnsi="Times New Roman" w:cs="Times New Roman"/>
                <w:sz w:val="24"/>
                <w:szCs w:val="24"/>
              </w:rPr>
            </w:pPr>
            <w:r w:rsidRPr="00C93AD9">
              <w:rPr>
                <w:rFonts w:ascii="Times New Roman" w:hAnsi="Times New Roman" w:cs="Times New Roman"/>
                <w:sz w:val="24"/>
                <w:szCs w:val="24"/>
              </w:rPr>
              <w:t>Количество подаваемых заявок (не более)</w:t>
            </w:r>
          </w:p>
        </w:tc>
      </w:tr>
      <w:tr w:rsidR="00BD79BA" w:rsidRPr="00C93AD9" w:rsidTr="00DC3DFC">
        <w:tc>
          <w:tcPr>
            <w:tcW w:w="5102" w:type="dxa"/>
          </w:tcPr>
          <w:p w:rsidR="00BD79BA" w:rsidRPr="00C93AD9" w:rsidRDefault="00BD79BA">
            <w:pPr>
              <w:pStyle w:val="ConsPlusNormal"/>
              <w:jc w:val="center"/>
              <w:rPr>
                <w:rFonts w:ascii="Times New Roman" w:hAnsi="Times New Roman" w:cs="Times New Roman"/>
                <w:sz w:val="24"/>
                <w:szCs w:val="24"/>
              </w:rPr>
            </w:pPr>
            <w:r w:rsidRPr="00C93AD9">
              <w:rPr>
                <w:rFonts w:ascii="Times New Roman" w:hAnsi="Times New Roman" w:cs="Times New Roman"/>
                <w:sz w:val="24"/>
                <w:szCs w:val="24"/>
              </w:rPr>
              <w:t>До 10 000 человек</w:t>
            </w:r>
          </w:p>
        </w:tc>
        <w:tc>
          <w:tcPr>
            <w:tcW w:w="2973" w:type="dxa"/>
          </w:tcPr>
          <w:p w:rsidR="00BD79BA" w:rsidRPr="00C93AD9" w:rsidRDefault="00BD79BA">
            <w:pPr>
              <w:pStyle w:val="ConsPlusNormal"/>
              <w:jc w:val="center"/>
              <w:rPr>
                <w:rFonts w:ascii="Times New Roman" w:hAnsi="Times New Roman" w:cs="Times New Roman"/>
                <w:sz w:val="24"/>
                <w:szCs w:val="24"/>
              </w:rPr>
            </w:pPr>
            <w:r w:rsidRPr="00C93AD9">
              <w:rPr>
                <w:rFonts w:ascii="Times New Roman" w:hAnsi="Times New Roman" w:cs="Times New Roman"/>
                <w:sz w:val="24"/>
                <w:szCs w:val="24"/>
              </w:rPr>
              <w:t>1</w:t>
            </w:r>
          </w:p>
        </w:tc>
      </w:tr>
      <w:tr w:rsidR="00BD79BA" w:rsidRPr="00C93AD9" w:rsidTr="00DC3DFC">
        <w:tc>
          <w:tcPr>
            <w:tcW w:w="5102" w:type="dxa"/>
          </w:tcPr>
          <w:p w:rsidR="00BD79BA" w:rsidRPr="00C93AD9" w:rsidRDefault="00BD79BA">
            <w:pPr>
              <w:pStyle w:val="ConsPlusNormal"/>
              <w:jc w:val="center"/>
              <w:rPr>
                <w:rFonts w:ascii="Times New Roman" w:hAnsi="Times New Roman" w:cs="Times New Roman"/>
                <w:sz w:val="24"/>
                <w:szCs w:val="24"/>
              </w:rPr>
            </w:pPr>
            <w:r w:rsidRPr="00C93AD9">
              <w:rPr>
                <w:rFonts w:ascii="Times New Roman" w:hAnsi="Times New Roman" w:cs="Times New Roman"/>
                <w:sz w:val="24"/>
                <w:szCs w:val="24"/>
              </w:rPr>
              <w:t>От 10 000 до 50 000 человек</w:t>
            </w:r>
          </w:p>
        </w:tc>
        <w:tc>
          <w:tcPr>
            <w:tcW w:w="2973" w:type="dxa"/>
          </w:tcPr>
          <w:p w:rsidR="00BD79BA" w:rsidRPr="00C93AD9" w:rsidRDefault="00BD79BA">
            <w:pPr>
              <w:pStyle w:val="ConsPlusNormal"/>
              <w:jc w:val="center"/>
              <w:rPr>
                <w:rFonts w:ascii="Times New Roman" w:hAnsi="Times New Roman" w:cs="Times New Roman"/>
                <w:sz w:val="24"/>
                <w:szCs w:val="24"/>
              </w:rPr>
            </w:pPr>
            <w:r w:rsidRPr="00C93AD9">
              <w:rPr>
                <w:rFonts w:ascii="Times New Roman" w:hAnsi="Times New Roman" w:cs="Times New Roman"/>
                <w:sz w:val="24"/>
                <w:szCs w:val="24"/>
              </w:rPr>
              <w:t>2</w:t>
            </w:r>
          </w:p>
        </w:tc>
      </w:tr>
      <w:tr w:rsidR="00BD79BA" w:rsidRPr="00C93AD9" w:rsidTr="00DC3DFC">
        <w:tc>
          <w:tcPr>
            <w:tcW w:w="5102" w:type="dxa"/>
          </w:tcPr>
          <w:p w:rsidR="00BD79BA" w:rsidRPr="00C93AD9" w:rsidRDefault="00BD79BA">
            <w:pPr>
              <w:pStyle w:val="ConsPlusNormal"/>
              <w:jc w:val="center"/>
              <w:rPr>
                <w:rFonts w:ascii="Times New Roman" w:hAnsi="Times New Roman" w:cs="Times New Roman"/>
                <w:sz w:val="24"/>
                <w:szCs w:val="24"/>
              </w:rPr>
            </w:pPr>
            <w:r w:rsidRPr="00C93AD9">
              <w:rPr>
                <w:rFonts w:ascii="Times New Roman" w:hAnsi="Times New Roman" w:cs="Times New Roman"/>
                <w:sz w:val="24"/>
                <w:szCs w:val="24"/>
              </w:rPr>
              <w:t>От 50 000 до 100 000 человек</w:t>
            </w:r>
          </w:p>
        </w:tc>
        <w:tc>
          <w:tcPr>
            <w:tcW w:w="2973" w:type="dxa"/>
          </w:tcPr>
          <w:p w:rsidR="00BD79BA" w:rsidRPr="00C93AD9" w:rsidRDefault="00BD79BA">
            <w:pPr>
              <w:pStyle w:val="ConsPlusNormal"/>
              <w:jc w:val="center"/>
              <w:rPr>
                <w:rFonts w:ascii="Times New Roman" w:hAnsi="Times New Roman" w:cs="Times New Roman"/>
                <w:sz w:val="24"/>
                <w:szCs w:val="24"/>
              </w:rPr>
            </w:pPr>
            <w:r w:rsidRPr="00C93AD9">
              <w:rPr>
                <w:rFonts w:ascii="Times New Roman" w:hAnsi="Times New Roman" w:cs="Times New Roman"/>
                <w:sz w:val="24"/>
                <w:szCs w:val="24"/>
              </w:rPr>
              <w:t>3</w:t>
            </w:r>
          </w:p>
        </w:tc>
      </w:tr>
      <w:tr w:rsidR="00BD79BA" w:rsidRPr="00C93AD9" w:rsidTr="00DC3DFC">
        <w:tc>
          <w:tcPr>
            <w:tcW w:w="5102" w:type="dxa"/>
          </w:tcPr>
          <w:p w:rsidR="00BD79BA" w:rsidRPr="00C93AD9" w:rsidRDefault="00BD79BA">
            <w:pPr>
              <w:pStyle w:val="ConsPlusNormal"/>
              <w:jc w:val="center"/>
              <w:rPr>
                <w:rFonts w:ascii="Times New Roman" w:hAnsi="Times New Roman" w:cs="Times New Roman"/>
                <w:sz w:val="24"/>
                <w:szCs w:val="24"/>
              </w:rPr>
            </w:pPr>
            <w:r w:rsidRPr="00C93AD9">
              <w:rPr>
                <w:rFonts w:ascii="Times New Roman" w:hAnsi="Times New Roman" w:cs="Times New Roman"/>
                <w:sz w:val="24"/>
                <w:szCs w:val="24"/>
              </w:rPr>
              <w:t>Свыше 100 000 человек</w:t>
            </w:r>
          </w:p>
        </w:tc>
        <w:tc>
          <w:tcPr>
            <w:tcW w:w="2973" w:type="dxa"/>
          </w:tcPr>
          <w:p w:rsidR="00BD79BA" w:rsidRPr="00C93AD9" w:rsidRDefault="00BD79BA">
            <w:pPr>
              <w:pStyle w:val="ConsPlusNormal"/>
              <w:jc w:val="center"/>
              <w:rPr>
                <w:rFonts w:ascii="Times New Roman" w:hAnsi="Times New Roman" w:cs="Times New Roman"/>
                <w:sz w:val="24"/>
                <w:szCs w:val="24"/>
              </w:rPr>
            </w:pPr>
            <w:r w:rsidRPr="00C93AD9">
              <w:rPr>
                <w:rFonts w:ascii="Times New Roman" w:hAnsi="Times New Roman" w:cs="Times New Roman"/>
                <w:sz w:val="24"/>
                <w:szCs w:val="24"/>
              </w:rPr>
              <w:t>6</w:t>
            </w:r>
          </w:p>
        </w:tc>
      </w:tr>
    </w:tbl>
    <w:p w:rsidR="00BD79BA" w:rsidRDefault="00BD79BA">
      <w:pPr>
        <w:pStyle w:val="ConsPlusNormal"/>
        <w:ind w:firstLine="540"/>
        <w:jc w:val="both"/>
      </w:pPr>
    </w:p>
    <w:p w:rsidR="00BD79BA" w:rsidRPr="00C93AD9" w:rsidRDefault="00BD79BA">
      <w:pPr>
        <w:pStyle w:val="ConsPlusNormal"/>
        <w:ind w:firstLine="540"/>
        <w:jc w:val="both"/>
        <w:rPr>
          <w:rFonts w:ascii="Times New Roman" w:hAnsi="Times New Roman" w:cs="Times New Roman"/>
          <w:sz w:val="28"/>
          <w:szCs w:val="28"/>
        </w:rPr>
      </w:pPr>
      <w:r>
        <w:t>4</w:t>
      </w:r>
      <w:r w:rsidRPr="00C93AD9">
        <w:rPr>
          <w:rFonts w:ascii="Times New Roman" w:hAnsi="Times New Roman" w:cs="Times New Roman"/>
          <w:sz w:val="28"/>
          <w:szCs w:val="28"/>
        </w:rPr>
        <w:t xml:space="preserve">.6. Заявки формируются в рамках полномочий, установленных </w:t>
      </w:r>
      <w:hyperlink r:id="rId8">
        <w:r w:rsidRPr="00C93AD9">
          <w:rPr>
            <w:rFonts w:ascii="Times New Roman" w:hAnsi="Times New Roman" w:cs="Times New Roman"/>
            <w:sz w:val="28"/>
            <w:szCs w:val="28"/>
          </w:rPr>
          <w:t>статьями 14</w:t>
        </w:r>
      </w:hyperlink>
      <w:r w:rsidRPr="00C93AD9">
        <w:rPr>
          <w:rFonts w:ascii="Times New Roman" w:hAnsi="Times New Roman" w:cs="Times New Roman"/>
          <w:sz w:val="28"/>
          <w:szCs w:val="28"/>
        </w:rPr>
        <w:t xml:space="preserve">, </w:t>
      </w:r>
      <w:hyperlink r:id="rId9">
        <w:r w:rsidRPr="00C93AD9">
          <w:rPr>
            <w:rFonts w:ascii="Times New Roman" w:hAnsi="Times New Roman" w:cs="Times New Roman"/>
            <w:sz w:val="28"/>
            <w:szCs w:val="28"/>
          </w:rPr>
          <w:t>15</w:t>
        </w:r>
      </w:hyperlink>
      <w:r w:rsidRPr="00C93AD9">
        <w:rPr>
          <w:rFonts w:ascii="Times New Roman" w:hAnsi="Times New Roman" w:cs="Times New Roman"/>
          <w:sz w:val="28"/>
          <w:szCs w:val="28"/>
        </w:rPr>
        <w:t xml:space="preserve">, </w:t>
      </w:r>
      <w:hyperlink r:id="rId10">
        <w:r w:rsidRPr="00C93AD9">
          <w:rPr>
            <w:rFonts w:ascii="Times New Roman" w:hAnsi="Times New Roman" w:cs="Times New Roman"/>
            <w:sz w:val="28"/>
            <w:szCs w:val="28"/>
          </w:rPr>
          <w:t>16</w:t>
        </w:r>
      </w:hyperlink>
      <w:r w:rsidRPr="00C93AD9">
        <w:rPr>
          <w:rFonts w:ascii="Times New Roman" w:hAnsi="Times New Roman" w:cs="Times New Roman"/>
          <w:sz w:val="28"/>
          <w:szCs w:val="28"/>
        </w:rPr>
        <w:t xml:space="preserve"> Фед</w:t>
      </w:r>
      <w:r w:rsidR="00C93AD9">
        <w:rPr>
          <w:rFonts w:ascii="Times New Roman" w:hAnsi="Times New Roman" w:cs="Times New Roman"/>
          <w:sz w:val="28"/>
          <w:szCs w:val="28"/>
        </w:rPr>
        <w:t>ерального закона от 06.10.2003 №</w:t>
      </w:r>
      <w:r w:rsidRPr="00C93AD9">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BD79BA" w:rsidRPr="00C93AD9" w:rsidRDefault="00BD79BA">
      <w:pPr>
        <w:pStyle w:val="ConsPlusNormal"/>
        <w:spacing w:before="220"/>
        <w:ind w:firstLine="540"/>
        <w:jc w:val="both"/>
        <w:rPr>
          <w:rFonts w:ascii="Times New Roman" w:hAnsi="Times New Roman" w:cs="Times New Roman"/>
          <w:sz w:val="28"/>
          <w:szCs w:val="28"/>
        </w:rPr>
      </w:pPr>
      <w:r w:rsidRPr="00C93AD9">
        <w:rPr>
          <w:rFonts w:ascii="Times New Roman" w:hAnsi="Times New Roman" w:cs="Times New Roman"/>
          <w:sz w:val="28"/>
          <w:szCs w:val="28"/>
        </w:rPr>
        <w:t xml:space="preserve">4.7. Утратил силу. </w:t>
      </w:r>
    </w:p>
    <w:p w:rsidR="00D835F7" w:rsidRDefault="00D835F7" w:rsidP="00CA5B35">
      <w:pPr>
        <w:autoSpaceDE w:val="0"/>
        <w:autoSpaceDN w:val="0"/>
        <w:adjustRightInd w:val="0"/>
        <w:spacing w:after="0" w:line="360" w:lineRule="auto"/>
        <w:ind w:firstLine="540"/>
        <w:jc w:val="both"/>
        <w:rPr>
          <w:rFonts w:ascii="Times New Roman" w:hAnsi="Times New Roman" w:cs="Times New Roman"/>
          <w:bCs/>
          <w:sz w:val="28"/>
          <w:szCs w:val="28"/>
        </w:rPr>
      </w:pPr>
      <w:bookmarkStart w:id="5" w:name="P264"/>
      <w:bookmarkEnd w:id="5"/>
    </w:p>
    <w:p w:rsidR="00CA5B35" w:rsidRPr="001730AB" w:rsidRDefault="00CA5B35" w:rsidP="00CA5B35">
      <w:pPr>
        <w:autoSpaceDE w:val="0"/>
        <w:autoSpaceDN w:val="0"/>
        <w:adjustRightInd w:val="0"/>
        <w:spacing w:after="0" w:line="360" w:lineRule="auto"/>
        <w:ind w:firstLine="540"/>
        <w:jc w:val="both"/>
        <w:rPr>
          <w:rFonts w:ascii="Times New Roman" w:hAnsi="Times New Roman" w:cs="Times New Roman"/>
          <w:bCs/>
          <w:sz w:val="28"/>
          <w:szCs w:val="28"/>
        </w:rPr>
      </w:pPr>
      <w:r w:rsidRPr="001730AB">
        <w:rPr>
          <w:rFonts w:ascii="Times New Roman" w:hAnsi="Times New Roman" w:cs="Times New Roman"/>
          <w:bCs/>
          <w:sz w:val="28"/>
          <w:szCs w:val="28"/>
        </w:rPr>
        <w:t>4.8. Размер средств из бюджета Воронежской области, запрашиваемый на реализацию проекта(</w:t>
      </w:r>
      <w:proofErr w:type="spellStart"/>
      <w:r w:rsidRPr="001730AB">
        <w:rPr>
          <w:rFonts w:ascii="Times New Roman" w:hAnsi="Times New Roman" w:cs="Times New Roman"/>
          <w:bCs/>
          <w:sz w:val="28"/>
          <w:szCs w:val="28"/>
        </w:rPr>
        <w:t>ов</w:t>
      </w:r>
      <w:proofErr w:type="spellEnd"/>
      <w:r w:rsidRPr="001730AB">
        <w:rPr>
          <w:rFonts w:ascii="Times New Roman" w:hAnsi="Times New Roman" w:cs="Times New Roman"/>
          <w:bCs/>
          <w:sz w:val="28"/>
          <w:szCs w:val="28"/>
        </w:rPr>
        <w:t xml:space="preserve">) в одном муниципальном образовании, не может превышать: </w:t>
      </w:r>
    </w:p>
    <w:p w:rsidR="00CA5B35" w:rsidRPr="001730AB" w:rsidRDefault="00CA5B35" w:rsidP="00D835F7">
      <w:pPr>
        <w:autoSpaceDE w:val="0"/>
        <w:autoSpaceDN w:val="0"/>
        <w:adjustRightInd w:val="0"/>
        <w:spacing w:line="240" w:lineRule="auto"/>
        <w:ind w:left="709"/>
        <w:jc w:val="both"/>
        <w:rPr>
          <w:rFonts w:ascii="Times New Roman" w:hAnsi="Times New Roman" w:cs="Times New Roman"/>
          <w:bCs/>
          <w:sz w:val="28"/>
          <w:szCs w:val="28"/>
        </w:rPr>
      </w:pPr>
      <w:r w:rsidRPr="001730AB">
        <w:rPr>
          <w:rFonts w:ascii="Times New Roman" w:hAnsi="Times New Roman" w:cs="Times New Roman"/>
          <w:bCs/>
          <w:sz w:val="28"/>
          <w:szCs w:val="28"/>
        </w:rPr>
        <w:t>- четырех миллионов рублей на реализацию одного проекта;</w:t>
      </w:r>
    </w:p>
    <w:p w:rsidR="00CA5B35" w:rsidRPr="001730AB" w:rsidRDefault="00CA5B35" w:rsidP="00D835F7">
      <w:pPr>
        <w:autoSpaceDE w:val="0"/>
        <w:autoSpaceDN w:val="0"/>
        <w:adjustRightInd w:val="0"/>
        <w:spacing w:line="240" w:lineRule="auto"/>
        <w:ind w:left="709"/>
        <w:jc w:val="both"/>
        <w:rPr>
          <w:rFonts w:ascii="Times New Roman" w:hAnsi="Times New Roman" w:cs="Times New Roman"/>
          <w:bCs/>
          <w:sz w:val="28"/>
          <w:szCs w:val="28"/>
        </w:rPr>
      </w:pPr>
      <w:r w:rsidRPr="001730AB">
        <w:rPr>
          <w:rFonts w:ascii="Times New Roman" w:hAnsi="Times New Roman" w:cs="Times New Roman"/>
          <w:bCs/>
          <w:sz w:val="28"/>
          <w:szCs w:val="28"/>
        </w:rPr>
        <w:t>- семи миллионов рублей на реализацию двух проектов;</w:t>
      </w:r>
    </w:p>
    <w:p w:rsidR="00CA5B35" w:rsidRPr="001730AB" w:rsidRDefault="00CA5B35" w:rsidP="00D835F7">
      <w:pPr>
        <w:autoSpaceDE w:val="0"/>
        <w:autoSpaceDN w:val="0"/>
        <w:adjustRightInd w:val="0"/>
        <w:spacing w:line="240" w:lineRule="auto"/>
        <w:ind w:left="709"/>
        <w:jc w:val="both"/>
        <w:rPr>
          <w:rFonts w:ascii="Times New Roman" w:hAnsi="Times New Roman" w:cs="Times New Roman"/>
          <w:bCs/>
          <w:sz w:val="28"/>
          <w:szCs w:val="28"/>
        </w:rPr>
      </w:pPr>
      <w:r w:rsidRPr="001730AB">
        <w:rPr>
          <w:rFonts w:ascii="Times New Roman" w:hAnsi="Times New Roman" w:cs="Times New Roman"/>
          <w:bCs/>
          <w:sz w:val="28"/>
          <w:szCs w:val="28"/>
        </w:rPr>
        <w:t>- десяти миллионов рублей на реализацию трех проектов;</w:t>
      </w:r>
    </w:p>
    <w:p w:rsidR="00C93AD9" w:rsidRDefault="00CA5B35" w:rsidP="00D835F7">
      <w:pPr>
        <w:pStyle w:val="ConsPlusNormal"/>
        <w:spacing w:before="220" w:after="160"/>
        <w:ind w:firstLine="709"/>
        <w:jc w:val="both"/>
        <w:rPr>
          <w:rFonts w:ascii="Times New Roman" w:hAnsi="Times New Roman" w:cs="Times New Roman"/>
          <w:bCs/>
          <w:sz w:val="28"/>
          <w:szCs w:val="28"/>
        </w:rPr>
      </w:pPr>
      <w:r w:rsidRPr="001730AB">
        <w:rPr>
          <w:rFonts w:ascii="Times New Roman" w:hAnsi="Times New Roman" w:cs="Times New Roman"/>
          <w:bCs/>
          <w:sz w:val="28"/>
          <w:szCs w:val="28"/>
        </w:rPr>
        <w:t>- двадцати миллионов рублей на реализацию шести проектов.</w:t>
      </w:r>
    </w:p>
    <w:p w:rsidR="00BD79BA" w:rsidRPr="0067677D" w:rsidRDefault="00BD79BA" w:rsidP="00CA5B35">
      <w:pPr>
        <w:pStyle w:val="ConsPlusNormal"/>
        <w:spacing w:before="220"/>
        <w:ind w:firstLine="540"/>
        <w:jc w:val="both"/>
        <w:rPr>
          <w:rFonts w:ascii="Times New Roman" w:hAnsi="Times New Roman" w:cs="Times New Roman"/>
          <w:sz w:val="28"/>
          <w:szCs w:val="28"/>
        </w:rPr>
      </w:pPr>
      <w:r w:rsidRPr="0067677D">
        <w:rPr>
          <w:rFonts w:ascii="Times New Roman" w:hAnsi="Times New Roman" w:cs="Times New Roman"/>
          <w:sz w:val="28"/>
          <w:szCs w:val="28"/>
        </w:rPr>
        <w:t>4.9. Объем средств из бюджета муниципального образования на реализацию проекта должен составлять не менее 5% от суммы запрашиваемых средств из бюджета Воронежской области.</w:t>
      </w:r>
    </w:p>
    <w:p w:rsidR="00BD79BA" w:rsidRPr="0067677D" w:rsidRDefault="00BD79BA">
      <w:pPr>
        <w:pStyle w:val="ConsPlusNormal"/>
        <w:spacing w:before="220"/>
        <w:ind w:firstLine="540"/>
        <w:jc w:val="both"/>
        <w:rPr>
          <w:rFonts w:ascii="Times New Roman" w:hAnsi="Times New Roman" w:cs="Times New Roman"/>
          <w:sz w:val="28"/>
          <w:szCs w:val="28"/>
        </w:rPr>
      </w:pPr>
      <w:r w:rsidRPr="0067677D">
        <w:rPr>
          <w:rFonts w:ascii="Times New Roman" w:hAnsi="Times New Roman" w:cs="Times New Roman"/>
          <w:sz w:val="28"/>
          <w:szCs w:val="28"/>
        </w:rPr>
        <w:t>4.10. Инициативный платеж, предусмотренный для реализации проекта, должен составлять не менее 3% от суммы запрашиваемых средств из бюджета Воронежской области.</w:t>
      </w:r>
    </w:p>
    <w:p w:rsidR="00BD79BA" w:rsidRPr="0067677D" w:rsidRDefault="00BD79BA">
      <w:pPr>
        <w:pStyle w:val="ConsPlusNormal"/>
        <w:spacing w:before="220"/>
        <w:ind w:firstLine="540"/>
        <w:jc w:val="both"/>
        <w:rPr>
          <w:rFonts w:ascii="Times New Roman" w:hAnsi="Times New Roman" w:cs="Times New Roman"/>
          <w:sz w:val="28"/>
          <w:szCs w:val="28"/>
        </w:rPr>
      </w:pPr>
      <w:r w:rsidRPr="0067677D">
        <w:rPr>
          <w:rFonts w:ascii="Times New Roman" w:hAnsi="Times New Roman" w:cs="Times New Roman"/>
          <w:sz w:val="28"/>
          <w:szCs w:val="28"/>
        </w:rPr>
        <w:t xml:space="preserve">4.11. Средства из бюджета Воронежской области не предоставляются на реализацию проекта, ранее профинансированного из средств бюджета </w:t>
      </w:r>
      <w:r w:rsidRPr="0067677D">
        <w:rPr>
          <w:rFonts w:ascii="Times New Roman" w:hAnsi="Times New Roman" w:cs="Times New Roman"/>
          <w:sz w:val="28"/>
          <w:szCs w:val="28"/>
        </w:rPr>
        <w:lastRenderedPageBreak/>
        <w:t>Воронежской области по итогам конкурсного отбора предыдущих периодов.</w:t>
      </w:r>
    </w:p>
    <w:p w:rsidR="00BD79BA" w:rsidRPr="0067677D" w:rsidRDefault="00BD79BA">
      <w:pPr>
        <w:pStyle w:val="ConsPlusNormal"/>
        <w:spacing w:before="220"/>
        <w:ind w:firstLine="540"/>
        <w:jc w:val="both"/>
        <w:rPr>
          <w:rFonts w:ascii="Times New Roman" w:hAnsi="Times New Roman" w:cs="Times New Roman"/>
          <w:sz w:val="28"/>
          <w:szCs w:val="28"/>
        </w:rPr>
      </w:pPr>
      <w:bookmarkStart w:id="6" w:name="P272"/>
      <w:bookmarkEnd w:id="6"/>
      <w:r w:rsidRPr="0067677D">
        <w:rPr>
          <w:rFonts w:ascii="Times New Roman" w:hAnsi="Times New Roman" w:cs="Times New Roman"/>
          <w:sz w:val="28"/>
          <w:szCs w:val="28"/>
        </w:rPr>
        <w:t>4.12. В целях сохранения исторической памяти</w:t>
      </w:r>
      <w:r w:rsidR="00CA5B35" w:rsidRPr="0067677D">
        <w:rPr>
          <w:rFonts w:ascii="Times New Roman" w:hAnsi="Times New Roman" w:cs="Times New Roman"/>
          <w:bCs/>
          <w:sz w:val="28"/>
          <w:szCs w:val="28"/>
        </w:rPr>
        <w:t xml:space="preserve"> при замене скульптуры</w:t>
      </w:r>
      <w:r w:rsidRPr="0067677D">
        <w:rPr>
          <w:rFonts w:ascii="Times New Roman" w:hAnsi="Times New Roman" w:cs="Times New Roman"/>
          <w:sz w:val="28"/>
          <w:szCs w:val="28"/>
        </w:rPr>
        <w:t xml:space="preserve"> внешний вид скульптуры не подлежит изменению, то есть должен быть идентичен скульптуре, подлежащей замене.</w:t>
      </w:r>
    </w:p>
    <w:p w:rsidR="00BD79BA" w:rsidRPr="0067677D" w:rsidRDefault="00BD79BA">
      <w:pPr>
        <w:pStyle w:val="ConsPlusNormal"/>
        <w:spacing w:before="220"/>
        <w:ind w:firstLine="540"/>
        <w:jc w:val="both"/>
        <w:rPr>
          <w:rFonts w:ascii="Times New Roman" w:hAnsi="Times New Roman" w:cs="Times New Roman"/>
          <w:sz w:val="28"/>
          <w:szCs w:val="28"/>
        </w:rPr>
      </w:pPr>
      <w:r w:rsidRPr="0067677D">
        <w:rPr>
          <w:rFonts w:ascii="Times New Roman" w:hAnsi="Times New Roman" w:cs="Times New Roman"/>
          <w:sz w:val="28"/>
          <w:szCs w:val="28"/>
        </w:rPr>
        <w:t>Замена скульптуры (скульптурной композиции) на военно-мемориальных объектах осуществляется один раз в 40 лет.</w:t>
      </w:r>
    </w:p>
    <w:p w:rsidR="00BD79BA" w:rsidRPr="0067677D" w:rsidRDefault="00BD79BA">
      <w:pPr>
        <w:pStyle w:val="ConsPlusNormal"/>
        <w:spacing w:before="220"/>
        <w:ind w:firstLine="540"/>
        <w:jc w:val="both"/>
        <w:rPr>
          <w:rFonts w:ascii="Times New Roman" w:hAnsi="Times New Roman" w:cs="Times New Roman"/>
          <w:sz w:val="28"/>
          <w:szCs w:val="28"/>
        </w:rPr>
      </w:pPr>
      <w:r w:rsidRPr="0067677D">
        <w:rPr>
          <w:rFonts w:ascii="Times New Roman" w:hAnsi="Times New Roman" w:cs="Times New Roman"/>
          <w:sz w:val="28"/>
          <w:szCs w:val="28"/>
        </w:rPr>
        <w:t>Предельный объем средств из областного бюджета на изготовление и установку скульптуры (скульптурной композиции), включая демонтаж и доставку, в расчете от вида скульптуры высотой 2,8 метра составляет:</w:t>
      </w:r>
    </w:p>
    <w:p w:rsidR="00BD79BA" w:rsidRPr="0067677D" w:rsidRDefault="00BD79BA">
      <w:pPr>
        <w:pStyle w:val="ConsPlusNormal"/>
        <w:spacing w:before="220"/>
        <w:ind w:firstLine="540"/>
        <w:jc w:val="both"/>
        <w:rPr>
          <w:rFonts w:ascii="Times New Roman" w:hAnsi="Times New Roman" w:cs="Times New Roman"/>
          <w:sz w:val="28"/>
          <w:szCs w:val="28"/>
        </w:rPr>
      </w:pPr>
      <w:r w:rsidRPr="0067677D">
        <w:rPr>
          <w:rFonts w:ascii="Times New Roman" w:hAnsi="Times New Roman" w:cs="Times New Roman"/>
          <w:sz w:val="28"/>
          <w:szCs w:val="28"/>
        </w:rPr>
        <w:t xml:space="preserve">- </w:t>
      </w:r>
      <w:proofErr w:type="spellStart"/>
      <w:r w:rsidRPr="0067677D">
        <w:rPr>
          <w:rFonts w:ascii="Times New Roman" w:hAnsi="Times New Roman" w:cs="Times New Roman"/>
          <w:sz w:val="28"/>
          <w:szCs w:val="28"/>
        </w:rPr>
        <w:t>однофигурная</w:t>
      </w:r>
      <w:proofErr w:type="spellEnd"/>
      <w:r w:rsidRPr="0067677D">
        <w:rPr>
          <w:rFonts w:ascii="Times New Roman" w:hAnsi="Times New Roman" w:cs="Times New Roman"/>
          <w:sz w:val="28"/>
          <w:szCs w:val="28"/>
        </w:rPr>
        <w:t xml:space="preserve"> скульптура - 1,2 млн рублей;</w:t>
      </w:r>
    </w:p>
    <w:p w:rsidR="00BD79BA" w:rsidRPr="0067677D" w:rsidRDefault="00BD79BA">
      <w:pPr>
        <w:pStyle w:val="ConsPlusNormal"/>
        <w:spacing w:before="220"/>
        <w:ind w:firstLine="540"/>
        <w:jc w:val="both"/>
        <w:rPr>
          <w:rFonts w:ascii="Times New Roman" w:hAnsi="Times New Roman" w:cs="Times New Roman"/>
          <w:sz w:val="28"/>
          <w:szCs w:val="28"/>
        </w:rPr>
      </w:pPr>
      <w:r w:rsidRPr="0067677D">
        <w:rPr>
          <w:rFonts w:ascii="Times New Roman" w:hAnsi="Times New Roman" w:cs="Times New Roman"/>
          <w:sz w:val="28"/>
          <w:szCs w:val="28"/>
        </w:rPr>
        <w:t xml:space="preserve">- </w:t>
      </w:r>
      <w:proofErr w:type="spellStart"/>
      <w:r w:rsidRPr="0067677D">
        <w:rPr>
          <w:rFonts w:ascii="Times New Roman" w:hAnsi="Times New Roman" w:cs="Times New Roman"/>
          <w:sz w:val="28"/>
          <w:szCs w:val="28"/>
        </w:rPr>
        <w:t>двухфигурная</w:t>
      </w:r>
      <w:proofErr w:type="spellEnd"/>
      <w:r w:rsidRPr="0067677D">
        <w:rPr>
          <w:rFonts w:ascii="Times New Roman" w:hAnsi="Times New Roman" w:cs="Times New Roman"/>
          <w:sz w:val="28"/>
          <w:szCs w:val="28"/>
        </w:rPr>
        <w:t xml:space="preserve"> скульптура - 1,7 млн рублей;</w:t>
      </w:r>
    </w:p>
    <w:p w:rsidR="00BD79BA" w:rsidRPr="0067677D" w:rsidRDefault="00BD79BA">
      <w:pPr>
        <w:pStyle w:val="ConsPlusNormal"/>
        <w:spacing w:before="220"/>
        <w:ind w:firstLine="540"/>
        <w:jc w:val="both"/>
        <w:rPr>
          <w:rFonts w:ascii="Times New Roman" w:hAnsi="Times New Roman" w:cs="Times New Roman"/>
          <w:sz w:val="28"/>
          <w:szCs w:val="28"/>
        </w:rPr>
      </w:pPr>
      <w:r w:rsidRPr="0067677D">
        <w:rPr>
          <w:rFonts w:ascii="Times New Roman" w:hAnsi="Times New Roman" w:cs="Times New Roman"/>
          <w:sz w:val="28"/>
          <w:szCs w:val="28"/>
        </w:rPr>
        <w:t xml:space="preserve">- </w:t>
      </w:r>
      <w:proofErr w:type="spellStart"/>
      <w:r w:rsidRPr="0067677D">
        <w:rPr>
          <w:rFonts w:ascii="Times New Roman" w:hAnsi="Times New Roman" w:cs="Times New Roman"/>
          <w:sz w:val="28"/>
          <w:szCs w:val="28"/>
        </w:rPr>
        <w:t>трехфигурная</w:t>
      </w:r>
      <w:proofErr w:type="spellEnd"/>
      <w:r w:rsidRPr="0067677D">
        <w:rPr>
          <w:rFonts w:ascii="Times New Roman" w:hAnsi="Times New Roman" w:cs="Times New Roman"/>
          <w:sz w:val="28"/>
          <w:szCs w:val="28"/>
        </w:rPr>
        <w:t xml:space="preserve"> скульптура - 2,3 млн рублей.</w:t>
      </w:r>
    </w:p>
    <w:p w:rsidR="00BD79BA" w:rsidRPr="0067677D" w:rsidRDefault="00BD79BA">
      <w:pPr>
        <w:pStyle w:val="ConsPlusNormal"/>
        <w:spacing w:before="220"/>
        <w:ind w:firstLine="540"/>
        <w:jc w:val="both"/>
        <w:rPr>
          <w:rFonts w:ascii="Times New Roman" w:hAnsi="Times New Roman" w:cs="Times New Roman"/>
          <w:sz w:val="28"/>
          <w:szCs w:val="28"/>
        </w:rPr>
      </w:pPr>
      <w:r w:rsidRPr="0067677D">
        <w:rPr>
          <w:rFonts w:ascii="Times New Roman" w:hAnsi="Times New Roman" w:cs="Times New Roman"/>
          <w:sz w:val="28"/>
          <w:szCs w:val="28"/>
        </w:rPr>
        <w:t xml:space="preserve">На каждые 10 сантиметров изменения высоты скульптуры (скульптурной композиции) объем средств областного бюджета корректируется на 10% в большую (меньшую) сторону соответственно, но не должен превышать объем средств областного бюджета, установленный </w:t>
      </w:r>
      <w:hyperlink w:anchor="P264">
        <w:r w:rsidRPr="0067677D">
          <w:rPr>
            <w:rFonts w:ascii="Times New Roman" w:hAnsi="Times New Roman" w:cs="Times New Roman"/>
            <w:sz w:val="28"/>
            <w:szCs w:val="28"/>
          </w:rPr>
          <w:t>пунктом 4.8</w:t>
        </w:r>
      </w:hyperlink>
      <w:r w:rsidRPr="0067677D">
        <w:rPr>
          <w:rFonts w:ascii="Times New Roman" w:hAnsi="Times New Roman" w:cs="Times New Roman"/>
          <w:sz w:val="28"/>
          <w:szCs w:val="28"/>
        </w:rPr>
        <w:t xml:space="preserve"> настоящего Положения.</w:t>
      </w:r>
    </w:p>
    <w:p w:rsidR="00BD79BA" w:rsidRDefault="00BD79BA">
      <w:pPr>
        <w:pStyle w:val="ConsPlusNormal"/>
        <w:ind w:firstLine="540"/>
        <w:jc w:val="both"/>
      </w:pPr>
    </w:p>
    <w:p w:rsidR="00CA5B35" w:rsidRPr="008C52F3" w:rsidRDefault="00CA5B35" w:rsidP="0067677D">
      <w:pPr>
        <w:autoSpaceDE w:val="0"/>
        <w:autoSpaceDN w:val="0"/>
        <w:adjustRightInd w:val="0"/>
        <w:spacing w:after="0" w:line="240" w:lineRule="auto"/>
        <w:jc w:val="center"/>
        <w:rPr>
          <w:rFonts w:ascii="Times New Roman" w:hAnsi="Times New Roman" w:cs="Times New Roman"/>
          <w:b/>
          <w:bCs/>
          <w:sz w:val="28"/>
          <w:szCs w:val="28"/>
        </w:rPr>
      </w:pPr>
      <w:r w:rsidRPr="008C52F3">
        <w:rPr>
          <w:rFonts w:ascii="Times New Roman" w:hAnsi="Times New Roman" w:cs="Times New Roman"/>
          <w:b/>
          <w:bCs/>
          <w:sz w:val="28"/>
          <w:szCs w:val="28"/>
        </w:rPr>
        <w:t>5. Порядок приема и рассмотрения заявок, конкурсной и рабочей документации для участия в конкурсном отборе</w:t>
      </w:r>
    </w:p>
    <w:p w:rsidR="00CA5B35" w:rsidRPr="001730AB" w:rsidRDefault="00CA5B35" w:rsidP="00CA5B35">
      <w:pPr>
        <w:autoSpaceDE w:val="0"/>
        <w:autoSpaceDN w:val="0"/>
        <w:adjustRightInd w:val="0"/>
        <w:spacing w:after="0" w:line="360" w:lineRule="auto"/>
        <w:jc w:val="center"/>
        <w:rPr>
          <w:rFonts w:ascii="Times New Roman" w:hAnsi="Times New Roman" w:cs="Times New Roman"/>
          <w:bCs/>
          <w:sz w:val="28"/>
          <w:szCs w:val="28"/>
        </w:rPr>
      </w:pPr>
    </w:p>
    <w:p w:rsidR="00CA5B35" w:rsidRDefault="00CA5B35" w:rsidP="0067677D">
      <w:pPr>
        <w:autoSpaceDE w:val="0"/>
        <w:autoSpaceDN w:val="0"/>
        <w:adjustRightInd w:val="0"/>
        <w:spacing w:after="0" w:line="240"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5.1. Администрации представл</w:t>
      </w:r>
      <w:r>
        <w:rPr>
          <w:rFonts w:ascii="Times New Roman" w:hAnsi="Times New Roman" w:cs="Times New Roman"/>
          <w:bCs/>
          <w:sz w:val="28"/>
          <w:szCs w:val="28"/>
        </w:rPr>
        <w:t>яют в Министерство в срок с 10 п</w:t>
      </w:r>
      <w:r w:rsidRPr="001730AB">
        <w:rPr>
          <w:rFonts w:ascii="Times New Roman" w:hAnsi="Times New Roman" w:cs="Times New Roman"/>
          <w:bCs/>
          <w:sz w:val="28"/>
          <w:szCs w:val="28"/>
        </w:rPr>
        <w:t>о 25 апреля года, предшествующего году реализации проектов, заявки для участия в конкурсном отборе, сформированные с учетом условий, установленных разделом 4 настоящего Положения.</w:t>
      </w:r>
    </w:p>
    <w:p w:rsidR="0067677D" w:rsidRPr="001730AB" w:rsidRDefault="0067677D" w:rsidP="0067677D">
      <w:pPr>
        <w:autoSpaceDE w:val="0"/>
        <w:autoSpaceDN w:val="0"/>
        <w:adjustRightInd w:val="0"/>
        <w:spacing w:after="0" w:line="240" w:lineRule="auto"/>
        <w:ind w:firstLine="708"/>
        <w:jc w:val="both"/>
        <w:rPr>
          <w:rFonts w:ascii="Times New Roman" w:hAnsi="Times New Roman" w:cs="Times New Roman"/>
          <w:bCs/>
          <w:sz w:val="28"/>
          <w:szCs w:val="28"/>
        </w:rPr>
      </w:pPr>
    </w:p>
    <w:p w:rsidR="00CA5B35" w:rsidRPr="001730AB" w:rsidRDefault="00CA5B35" w:rsidP="0067677D">
      <w:pPr>
        <w:autoSpaceDE w:val="0"/>
        <w:autoSpaceDN w:val="0"/>
        <w:adjustRightInd w:val="0"/>
        <w:spacing w:after="0" w:line="240"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 xml:space="preserve">5.2. Подача заявок (за исключением </w:t>
      </w:r>
      <w:r>
        <w:rPr>
          <w:rFonts w:ascii="Times New Roman" w:hAnsi="Times New Roman" w:cs="Times New Roman"/>
          <w:bCs/>
          <w:sz w:val="28"/>
          <w:szCs w:val="28"/>
        </w:rPr>
        <w:t xml:space="preserve">конкурсной и </w:t>
      </w:r>
      <w:r w:rsidRPr="001730AB">
        <w:rPr>
          <w:rFonts w:ascii="Times New Roman" w:hAnsi="Times New Roman" w:cs="Times New Roman"/>
          <w:bCs/>
          <w:sz w:val="28"/>
          <w:szCs w:val="28"/>
        </w:rPr>
        <w:t>рабочей документаци</w:t>
      </w:r>
      <w:r>
        <w:rPr>
          <w:rFonts w:ascii="Times New Roman" w:hAnsi="Times New Roman" w:cs="Times New Roman"/>
          <w:bCs/>
          <w:sz w:val="28"/>
          <w:szCs w:val="28"/>
        </w:rPr>
        <w:t>и</w:t>
      </w:r>
      <w:r w:rsidRPr="001730AB">
        <w:rPr>
          <w:rFonts w:ascii="Times New Roman" w:hAnsi="Times New Roman" w:cs="Times New Roman"/>
          <w:bCs/>
          <w:sz w:val="28"/>
          <w:szCs w:val="28"/>
        </w:rPr>
        <w:t>) осуществляется в электронном виде на платформе по проведению конкурсных отборов contest.govvrn.ru по форме согласно приложению № 3 к настоящему Положению.</w:t>
      </w:r>
    </w:p>
    <w:p w:rsidR="00CA5B35" w:rsidRDefault="00CA5B35" w:rsidP="0067677D">
      <w:pPr>
        <w:autoSpaceDE w:val="0"/>
        <w:autoSpaceDN w:val="0"/>
        <w:adjustRightInd w:val="0"/>
        <w:spacing w:after="0" w:line="240"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Конкурсная и рабочая документаци</w:t>
      </w:r>
      <w:r>
        <w:rPr>
          <w:rFonts w:ascii="Times New Roman" w:hAnsi="Times New Roman" w:cs="Times New Roman"/>
          <w:bCs/>
          <w:sz w:val="28"/>
          <w:szCs w:val="28"/>
        </w:rPr>
        <w:t>я</w:t>
      </w:r>
      <w:r w:rsidRPr="001730AB">
        <w:rPr>
          <w:rFonts w:ascii="Times New Roman" w:hAnsi="Times New Roman" w:cs="Times New Roman"/>
          <w:bCs/>
          <w:sz w:val="28"/>
          <w:szCs w:val="28"/>
        </w:rPr>
        <w:t xml:space="preserve"> представля</w:t>
      </w:r>
      <w:r>
        <w:rPr>
          <w:rFonts w:ascii="Times New Roman" w:hAnsi="Times New Roman" w:cs="Times New Roman"/>
          <w:bCs/>
          <w:sz w:val="28"/>
          <w:szCs w:val="28"/>
        </w:rPr>
        <w:t>е</w:t>
      </w:r>
      <w:r w:rsidRPr="001730AB">
        <w:rPr>
          <w:rFonts w:ascii="Times New Roman" w:hAnsi="Times New Roman" w:cs="Times New Roman"/>
          <w:bCs/>
          <w:sz w:val="28"/>
          <w:szCs w:val="28"/>
        </w:rPr>
        <w:t>тся в Министерство на бумажном носителе в срок с 10 по 30 апреля.</w:t>
      </w:r>
    </w:p>
    <w:p w:rsidR="0067677D" w:rsidRPr="001730AB" w:rsidRDefault="0067677D" w:rsidP="0067677D">
      <w:pPr>
        <w:autoSpaceDE w:val="0"/>
        <w:autoSpaceDN w:val="0"/>
        <w:adjustRightInd w:val="0"/>
        <w:spacing w:after="0" w:line="240" w:lineRule="auto"/>
        <w:ind w:firstLine="708"/>
        <w:jc w:val="both"/>
        <w:rPr>
          <w:rFonts w:ascii="Times New Roman" w:hAnsi="Times New Roman" w:cs="Times New Roman"/>
          <w:bCs/>
          <w:sz w:val="28"/>
          <w:szCs w:val="28"/>
        </w:rPr>
      </w:pPr>
    </w:p>
    <w:p w:rsidR="00CA5B35" w:rsidRPr="001730AB" w:rsidRDefault="00CA5B35" w:rsidP="0067677D">
      <w:pPr>
        <w:autoSpaceDE w:val="0"/>
        <w:autoSpaceDN w:val="0"/>
        <w:adjustRightInd w:val="0"/>
        <w:spacing w:after="0" w:line="240"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5.3. В составе конкурсной документации представля</w:t>
      </w:r>
      <w:r>
        <w:rPr>
          <w:rFonts w:ascii="Times New Roman" w:hAnsi="Times New Roman" w:cs="Times New Roman"/>
          <w:bCs/>
          <w:sz w:val="28"/>
          <w:szCs w:val="28"/>
        </w:rPr>
        <w:t>ю</w:t>
      </w:r>
      <w:r w:rsidRPr="001730AB">
        <w:rPr>
          <w:rFonts w:ascii="Times New Roman" w:hAnsi="Times New Roman" w:cs="Times New Roman"/>
          <w:bCs/>
          <w:sz w:val="28"/>
          <w:szCs w:val="28"/>
        </w:rPr>
        <w:t>тся следующие документы:</w:t>
      </w:r>
    </w:p>
    <w:p w:rsidR="00CA5B35" w:rsidRDefault="00CA5B35" w:rsidP="0067677D">
      <w:pPr>
        <w:autoSpaceDE w:val="0"/>
        <w:autoSpaceDN w:val="0"/>
        <w:adjustRightInd w:val="0"/>
        <w:spacing w:after="0" w:line="240"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1) копия протокола собрания (схода, конференции, опроса) жителей населенного пункта (части населенного пункта) о выборе (поддержке) проекта;</w:t>
      </w:r>
    </w:p>
    <w:p w:rsidR="0067677D" w:rsidRPr="001730AB" w:rsidRDefault="0067677D" w:rsidP="0067677D">
      <w:pPr>
        <w:autoSpaceDE w:val="0"/>
        <w:autoSpaceDN w:val="0"/>
        <w:adjustRightInd w:val="0"/>
        <w:spacing w:after="0" w:line="240" w:lineRule="auto"/>
        <w:ind w:firstLine="708"/>
        <w:jc w:val="both"/>
        <w:rPr>
          <w:rFonts w:ascii="Times New Roman" w:hAnsi="Times New Roman" w:cs="Times New Roman"/>
          <w:bCs/>
          <w:sz w:val="28"/>
          <w:szCs w:val="28"/>
        </w:rPr>
      </w:pPr>
    </w:p>
    <w:p w:rsidR="00CA5B35" w:rsidRDefault="00CA5B35" w:rsidP="0067677D">
      <w:pPr>
        <w:autoSpaceDE w:val="0"/>
        <w:autoSpaceDN w:val="0"/>
        <w:adjustRightInd w:val="0"/>
        <w:spacing w:after="0" w:line="240"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lastRenderedPageBreak/>
        <w:t xml:space="preserve">2) копия договора (соглашения), заключенного между благотворителем и Администрацией, о намерении благотворителя </w:t>
      </w:r>
      <w:proofErr w:type="spellStart"/>
      <w:r w:rsidRPr="001730AB">
        <w:rPr>
          <w:rFonts w:ascii="Times New Roman" w:hAnsi="Times New Roman" w:cs="Times New Roman"/>
          <w:bCs/>
          <w:sz w:val="28"/>
          <w:szCs w:val="28"/>
        </w:rPr>
        <w:t>софинансировать</w:t>
      </w:r>
      <w:proofErr w:type="spellEnd"/>
      <w:r w:rsidRPr="001730AB">
        <w:rPr>
          <w:rFonts w:ascii="Times New Roman" w:hAnsi="Times New Roman" w:cs="Times New Roman"/>
          <w:bCs/>
          <w:sz w:val="28"/>
          <w:szCs w:val="28"/>
        </w:rPr>
        <w:t xml:space="preserve"> проект (при наличии);</w:t>
      </w:r>
    </w:p>
    <w:p w:rsidR="0067677D" w:rsidRPr="001730AB" w:rsidRDefault="0067677D" w:rsidP="0067677D">
      <w:pPr>
        <w:autoSpaceDE w:val="0"/>
        <w:autoSpaceDN w:val="0"/>
        <w:adjustRightInd w:val="0"/>
        <w:spacing w:after="0" w:line="240" w:lineRule="auto"/>
        <w:ind w:firstLine="708"/>
        <w:jc w:val="both"/>
        <w:rPr>
          <w:rFonts w:ascii="Times New Roman" w:hAnsi="Times New Roman" w:cs="Times New Roman"/>
          <w:bCs/>
          <w:sz w:val="28"/>
          <w:szCs w:val="28"/>
        </w:rPr>
      </w:pPr>
    </w:p>
    <w:p w:rsidR="00CA5B35" w:rsidRDefault="00CA5B35" w:rsidP="0067677D">
      <w:pPr>
        <w:autoSpaceDE w:val="0"/>
        <w:autoSpaceDN w:val="0"/>
        <w:adjustRightInd w:val="0"/>
        <w:spacing w:after="0" w:line="240"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 xml:space="preserve">3) копия договора, заключенного между благотворителем и Администрацией, о намерении благотворителя принять участие в реализации проекта в </w:t>
      </w:r>
      <w:proofErr w:type="spellStart"/>
      <w:r w:rsidRPr="001730AB">
        <w:rPr>
          <w:rFonts w:ascii="Times New Roman" w:hAnsi="Times New Roman" w:cs="Times New Roman"/>
          <w:bCs/>
          <w:sz w:val="28"/>
          <w:szCs w:val="28"/>
        </w:rPr>
        <w:t>неденежном</w:t>
      </w:r>
      <w:proofErr w:type="spellEnd"/>
      <w:r w:rsidRPr="001730AB">
        <w:rPr>
          <w:rFonts w:ascii="Times New Roman" w:hAnsi="Times New Roman" w:cs="Times New Roman"/>
          <w:bCs/>
          <w:sz w:val="28"/>
          <w:szCs w:val="28"/>
        </w:rPr>
        <w:t xml:space="preserve"> выражении (предоставление материалов, оборудования, транспорта, механизмов, трудовое участие и другие формы) (при наличии);</w:t>
      </w:r>
    </w:p>
    <w:p w:rsidR="0067677D" w:rsidRPr="001730AB" w:rsidRDefault="0067677D" w:rsidP="0067677D">
      <w:pPr>
        <w:autoSpaceDE w:val="0"/>
        <w:autoSpaceDN w:val="0"/>
        <w:adjustRightInd w:val="0"/>
        <w:spacing w:after="0" w:line="240" w:lineRule="auto"/>
        <w:ind w:firstLine="708"/>
        <w:jc w:val="both"/>
        <w:rPr>
          <w:rFonts w:ascii="Times New Roman" w:hAnsi="Times New Roman" w:cs="Times New Roman"/>
          <w:bCs/>
          <w:sz w:val="28"/>
          <w:szCs w:val="28"/>
        </w:rPr>
      </w:pPr>
    </w:p>
    <w:p w:rsidR="00CA5B35" w:rsidRDefault="00CA5B35" w:rsidP="0067677D">
      <w:pPr>
        <w:autoSpaceDE w:val="0"/>
        <w:autoSpaceDN w:val="0"/>
        <w:adjustRightInd w:val="0"/>
        <w:spacing w:after="0" w:line="240"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4) материалы, подтверждающие работу Администрации по информированию жителей населенного пункта (части населенного пункта) о возможности решения вопросов местного значения через механизмы инициативного бюджетирования:</w:t>
      </w:r>
    </w:p>
    <w:p w:rsidR="0067677D" w:rsidRPr="001730AB" w:rsidRDefault="0067677D" w:rsidP="0067677D">
      <w:pPr>
        <w:autoSpaceDE w:val="0"/>
        <w:autoSpaceDN w:val="0"/>
        <w:adjustRightInd w:val="0"/>
        <w:spacing w:after="0" w:line="240" w:lineRule="auto"/>
        <w:ind w:firstLine="708"/>
        <w:jc w:val="both"/>
        <w:rPr>
          <w:rFonts w:ascii="Times New Roman" w:hAnsi="Times New Roman" w:cs="Times New Roman"/>
          <w:bCs/>
          <w:sz w:val="28"/>
          <w:szCs w:val="28"/>
        </w:rPr>
      </w:pPr>
    </w:p>
    <w:p w:rsidR="00CA5B35" w:rsidRDefault="00CA5B35" w:rsidP="0067677D">
      <w:pPr>
        <w:autoSpaceDE w:val="0"/>
        <w:autoSpaceDN w:val="0"/>
        <w:adjustRightInd w:val="0"/>
        <w:spacing w:after="0" w:line="240"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 xml:space="preserve">5) материалы </w:t>
      </w:r>
      <w:proofErr w:type="spellStart"/>
      <w:r w:rsidRPr="001730AB">
        <w:rPr>
          <w:rFonts w:ascii="Times New Roman" w:hAnsi="Times New Roman" w:cs="Times New Roman"/>
          <w:bCs/>
          <w:sz w:val="28"/>
          <w:szCs w:val="28"/>
        </w:rPr>
        <w:t>фотовидеофиксации</w:t>
      </w:r>
      <w:proofErr w:type="spellEnd"/>
      <w:r w:rsidRPr="001730AB">
        <w:rPr>
          <w:rFonts w:ascii="Times New Roman" w:hAnsi="Times New Roman" w:cs="Times New Roman"/>
          <w:bCs/>
          <w:sz w:val="28"/>
          <w:szCs w:val="28"/>
        </w:rPr>
        <w:t xml:space="preserve"> проведения собрания (схода, конференции, опроса) жителей населенного пункта (части населенного пункта) о выборе (поддержке) проекта;</w:t>
      </w:r>
    </w:p>
    <w:p w:rsidR="0067677D" w:rsidRPr="001730AB" w:rsidRDefault="0067677D" w:rsidP="0067677D">
      <w:pPr>
        <w:autoSpaceDE w:val="0"/>
        <w:autoSpaceDN w:val="0"/>
        <w:adjustRightInd w:val="0"/>
        <w:spacing w:after="0" w:line="240" w:lineRule="auto"/>
        <w:ind w:firstLine="708"/>
        <w:jc w:val="both"/>
        <w:rPr>
          <w:rFonts w:ascii="Times New Roman" w:hAnsi="Times New Roman" w:cs="Times New Roman"/>
          <w:bCs/>
          <w:sz w:val="28"/>
          <w:szCs w:val="28"/>
        </w:rPr>
      </w:pPr>
    </w:p>
    <w:p w:rsidR="00CA5B35" w:rsidRDefault="00CA5B35" w:rsidP="0067677D">
      <w:pPr>
        <w:autoSpaceDE w:val="0"/>
        <w:autoSpaceDN w:val="0"/>
        <w:adjustRightInd w:val="0"/>
        <w:spacing w:after="0" w:line="240"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6) фотоматериалы, свидетельствующие о текущем состоянии территории (объекта), на которой(ом) заявлена реализация проекта (на бумажном и электронном носителях)</w:t>
      </w:r>
      <w:r>
        <w:rPr>
          <w:rFonts w:ascii="Times New Roman" w:hAnsi="Times New Roman" w:cs="Times New Roman"/>
          <w:bCs/>
          <w:sz w:val="28"/>
          <w:szCs w:val="28"/>
        </w:rPr>
        <w:t>.</w:t>
      </w:r>
    </w:p>
    <w:p w:rsidR="0067677D" w:rsidRPr="001730AB" w:rsidRDefault="0067677D" w:rsidP="0067677D">
      <w:pPr>
        <w:autoSpaceDE w:val="0"/>
        <w:autoSpaceDN w:val="0"/>
        <w:adjustRightInd w:val="0"/>
        <w:spacing w:after="0" w:line="240" w:lineRule="auto"/>
        <w:ind w:firstLine="708"/>
        <w:jc w:val="both"/>
        <w:rPr>
          <w:rFonts w:ascii="Times New Roman" w:hAnsi="Times New Roman" w:cs="Times New Roman"/>
          <w:bCs/>
          <w:sz w:val="28"/>
          <w:szCs w:val="28"/>
        </w:rPr>
      </w:pPr>
    </w:p>
    <w:p w:rsidR="00CA5B35" w:rsidRPr="001730AB" w:rsidRDefault="00CA5B35" w:rsidP="0067677D">
      <w:pPr>
        <w:autoSpaceDE w:val="0"/>
        <w:autoSpaceDN w:val="0"/>
        <w:adjustRightInd w:val="0"/>
        <w:spacing w:after="0" w:line="240"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5.4. Рабочая документация включает:</w:t>
      </w:r>
    </w:p>
    <w:p w:rsidR="00CA5B35" w:rsidRPr="001730AB" w:rsidRDefault="00CA5B35" w:rsidP="0067677D">
      <w:pPr>
        <w:autoSpaceDE w:val="0"/>
        <w:autoSpaceDN w:val="0"/>
        <w:adjustRightInd w:val="0"/>
        <w:spacing w:after="0" w:line="240"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 xml:space="preserve">1) </w:t>
      </w:r>
      <w:r w:rsidRPr="001730AB">
        <w:rPr>
          <w:rFonts w:ascii="Times New Roman" w:hAnsi="Times New Roman" w:cs="Times New Roman"/>
          <w:bCs/>
          <w:sz w:val="28"/>
          <w:szCs w:val="28"/>
          <w:lang w:val="en-US"/>
        </w:rPr>
        <w:t>c</w:t>
      </w:r>
      <w:proofErr w:type="spellStart"/>
      <w:r w:rsidRPr="001730AB">
        <w:rPr>
          <w:rFonts w:ascii="Times New Roman" w:hAnsi="Times New Roman" w:cs="Times New Roman"/>
          <w:bCs/>
          <w:sz w:val="28"/>
          <w:szCs w:val="28"/>
        </w:rPr>
        <w:t>метную</w:t>
      </w:r>
      <w:proofErr w:type="spellEnd"/>
      <w:r w:rsidRPr="001730AB">
        <w:rPr>
          <w:rFonts w:ascii="Times New Roman" w:hAnsi="Times New Roman" w:cs="Times New Roman"/>
          <w:bCs/>
          <w:sz w:val="28"/>
          <w:szCs w:val="28"/>
        </w:rPr>
        <w:t xml:space="preserve"> докум</w:t>
      </w:r>
      <w:r>
        <w:rPr>
          <w:rFonts w:ascii="Times New Roman" w:hAnsi="Times New Roman" w:cs="Times New Roman"/>
          <w:bCs/>
          <w:sz w:val="28"/>
          <w:szCs w:val="28"/>
        </w:rPr>
        <w:t>ентацию</w:t>
      </w:r>
      <w:r w:rsidRPr="009A5BA6">
        <w:rPr>
          <w:rFonts w:ascii="Times New Roman" w:hAnsi="Times New Roman" w:cs="Times New Roman"/>
          <w:bCs/>
          <w:sz w:val="28"/>
          <w:szCs w:val="28"/>
        </w:rPr>
        <w:t>;</w:t>
      </w:r>
      <w:r w:rsidRPr="001730AB">
        <w:rPr>
          <w:rFonts w:ascii="Times New Roman" w:hAnsi="Times New Roman" w:cs="Times New Roman"/>
          <w:bCs/>
          <w:sz w:val="28"/>
          <w:szCs w:val="28"/>
        </w:rPr>
        <w:t xml:space="preserve"> </w:t>
      </w:r>
    </w:p>
    <w:p w:rsidR="00CA5B35" w:rsidRPr="001730AB" w:rsidRDefault="00CA5B35" w:rsidP="0067677D">
      <w:pPr>
        <w:autoSpaceDE w:val="0"/>
        <w:autoSpaceDN w:val="0"/>
        <w:adjustRightInd w:val="0"/>
        <w:spacing w:after="0" w:line="240"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2) проектную документацию</w:t>
      </w:r>
      <w:r w:rsidRPr="004267D0">
        <w:rPr>
          <w:rFonts w:ascii="Times New Roman" w:hAnsi="Times New Roman" w:cs="Times New Roman"/>
          <w:bCs/>
          <w:sz w:val="28"/>
          <w:szCs w:val="28"/>
        </w:rPr>
        <w:t>;</w:t>
      </w:r>
      <w:r w:rsidRPr="001730AB">
        <w:rPr>
          <w:rFonts w:ascii="Times New Roman" w:hAnsi="Times New Roman" w:cs="Times New Roman"/>
          <w:bCs/>
          <w:sz w:val="28"/>
          <w:szCs w:val="28"/>
        </w:rPr>
        <w:t xml:space="preserve"> </w:t>
      </w:r>
    </w:p>
    <w:p w:rsidR="00CA5B35" w:rsidRPr="001730AB" w:rsidRDefault="00CA5B35" w:rsidP="0067677D">
      <w:pPr>
        <w:autoSpaceDE w:val="0"/>
        <w:autoSpaceDN w:val="0"/>
        <w:adjustRightInd w:val="0"/>
        <w:spacing w:after="0" w:line="240"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 xml:space="preserve">3) иную документацию. </w:t>
      </w:r>
    </w:p>
    <w:p w:rsidR="00CA5B35" w:rsidRDefault="00CA5B35" w:rsidP="0067677D">
      <w:pPr>
        <w:autoSpaceDE w:val="0"/>
        <w:autoSpaceDN w:val="0"/>
        <w:adjustRightInd w:val="0"/>
        <w:spacing w:after="0" w:line="240"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Перечень документов</w:t>
      </w:r>
      <w:r>
        <w:rPr>
          <w:rFonts w:ascii="Times New Roman" w:hAnsi="Times New Roman" w:cs="Times New Roman"/>
          <w:bCs/>
          <w:sz w:val="28"/>
          <w:szCs w:val="28"/>
        </w:rPr>
        <w:t>, пред</w:t>
      </w:r>
      <w:r w:rsidRPr="001730AB">
        <w:rPr>
          <w:rFonts w:ascii="Times New Roman" w:hAnsi="Times New Roman" w:cs="Times New Roman"/>
          <w:bCs/>
          <w:sz w:val="28"/>
          <w:szCs w:val="28"/>
        </w:rPr>
        <w:t>ставляемых в составе рабочей документации, указан в приложении № 2 к настоящему Положению.</w:t>
      </w:r>
    </w:p>
    <w:p w:rsidR="0067677D" w:rsidRPr="001730AB" w:rsidRDefault="0067677D" w:rsidP="0067677D">
      <w:pPr>
        <w:autoSpaceDE w:val="0"/>
        <w:autoSpaceDN w:val="0"/>
        <w:adjustRightInd w:val="0"/>
        <w:spacing w:after="0" w:line="240" w:lineRule="auto"/>
        <w:ind w:firstLine="708"/>
        <w:jc w:val="both"/>
        <w:rPr>
          <w:rFonts w:ascii="Times New Roman" w:hAnsi="Times New Roman" w:cs="Times New Roman"/>
          <w:bCs/>
          <w:sz w:val="28"/>
          <w:szCs w:val="28"/>
        </w:rPr>
      </w:pPr>
    </w:p>
    <w:p w:rsidR="00CA5B35" w:rsidRPr="001730AB" w:rsidRDefault="00CA5B35" w:rsidP="0067677D">
      <w:pPr>
        <w:autoSpaceDE w:val="0"/>
        <w:autoSpaceDN w:val="0"/>
        <w:adjustRightInd w:val="0"/>
        <w:spacing w:after="0" w:line="240"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5.5. Конкурсная и рабочая документаци</w:t>
      </w:r>
      <w:r>
        <w:rPr>
          <w:rFonts w:ascii="Times New Roman" w:hAnsi="Times New Roman" w:cs="Times New Roman"/>
          <w:bCs/>
          <w:sz w:val="28"/>
          <w:szCs w:val="28"/>
        </w:rPr>
        <w:t>я</w:t>
      </w:r>
      <w:r w:rsidRPr="001730AB">
        <w:rPr>
          <w:rFonts w:ascii="Times New Roman" w:hAnsi="Times New Roman" w:cs="Times New Roman"/>
          <w:bCs/>
          <w:sz w:val="28"/>
          <w:szCs w:val="28"/>
        </w:rPr>
        <w:t xml:space="preserve"> явля</w:t>
      </w:r>
      <w:r>
        <w:rPr>
          <w:rFonts w:ascii="Times New Roman" w:hAnsi="Times New Roman" w:cs="Times New Roman"/>
          <w:bCs/>
          <w:sz w:val="28"/>
          <w:szCs w:val="28"/>
        </w:rPr>
        <w:t>е</w:t>
      </w:r>
      <w:r w:rsidRPr="001730AB">
        <w:rPr>
          <w:rFonts w:ascii="Times New Roman" w:hAnsi="Times New Roman" w:cs="Times New Roman"/>
          <w:bCs/>
          <w:sz w:val="28"/>
          <w:szCs w:val="28"/>
        </w:rPr>
        <w:t>тся н</w:t>
      </w:r>
      <w:r>
        <w:rPr>
          <w:rFonts w:ascii="Times New Roman" w:hAnsi="Times New Roman" w:cs="Times New Roman"/>
          <w:bCs/>
          <w:sz w:val="28"/>
          <w:szCs w:val="28"/>
        </w:rPr>
        <w:t>еотъемлемой частью заявки, представляе</w:t>
      </w:r>
      <w:r w:rsidRPr="001730AB">
        <w:rPr>
          <w:rFonts w:ascii="Times New Roman" w:hAnsi="Times New Roman" w:cs="Times New Roman"/>
          <w:bCs/>
          <w:sz w:val="28"/>
          <w:szCs w:val="28"/>
        </w:rPr>
        <w:t>тся в Министерство вместе с перечнем в соответствии с приложением № 5 к настоящему Положению и подлеж</w:t>
      </w:r>
      <w:r>
        <w:rPr>
          <w:rFonts w:ascii="Times New Roman" w:hAnsi="Times New Roman" w:cs="Times New Roman"/>
          <w:bCs/>
          <w:sz w:val="28"/>
          <w:szCs w:val="28"/>
        </w:rPr>
        <w:t>и</w:t>
      </w:r>
      <w:r w:rsidRPr="001730AB">
        <w:rPr>
          <w:rFonts w:ascii="Times New Roman" w:hAnsi="Times New Roman" w:cs="Times New Roman"/>
          <w:bCs/>
          <w:sz w:val="28"/>
          <w:szCs w:val="28"/>
        </w:rPr>
        <w:t>т регистрации в день поступления в Министерство.</w:t>
      </w:r>
    </w:p>
    <w:p w:rsidR="00CA5B35" w:rsidRDefault="00CA5B35" w:rsidP="0067677D">
      <w:pPr>
        <w:autoSpaceDE w:val="0"/>
        <w:autoSpaceDN w:val="0"/>
        <w:adjustRightInd w:val="0"/>
        <w:spacing w:after="0" w:line="240"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Журнал регистрации конкурсной и рабочей документации должен быть пронумерован, прошнурован и скреплен печатью Министерства. Форма журнала регистрации конкурсной и рабочей документации утверждается Министерством.</w:t>
      </w:r>
    </w:p>
    <w:p w:rsidR="0067677D" w:rsidRPr="001730AB" w:rsidRDefault="0067677D" w:rsidP="0067677D">
      <w:pPr>
        <w:autoSpaceDE w:val="0"/>
        <w:autoSpaceDN w:val="0"/>
        <w:adjustRightInd w:val="0"/>
        <w:spacing w:after="0" w:line="240" w:lineRule="auto"/>
        <w:ind w:firstLine="708"/>
        <w:jc w:val="both"/>
        <w:rPr>
          <w:rFonts w:ascii="Times New Roman" w:hAnsi="Times New Roman" w:cs="Times New Roman"/>
          <w:bCs/>
          <w:sz w:val="28"/>
          <w:szCs w:val="28"/>
        </w:rPr>
      </w:pPr>
    </w:p>
    <w:p w:rsidR="00CA5B35" w:rsidRPr="001730AB" w:rsidRDefault="00CA5B35" w:rsidP="0067677D">
      <w:pPr>
        <w:autoSpaceDE w:val="0"/>
        <w:autoSpaceDN w:val="0"/>
        <w:adjustRightInd w:val="0"/>
        <w:spacing w:after="0" w:line="240"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5.6. Заявки, конкурсная и рабочая документаци</w:t>
      </w:r>
      <w:r>
        <w:rPr>
          <w:rFonts w:ascii="Times New Roman" w:hAnsi="Times New Roman" w:cs="Times New Roman"/>
          <w:bCs/>
          <w:sz w:val="28"/>
          <w:szCs w:val="28"/>
        </w:rPr>
        <w:t>я</w:t>
      </w:r>
      <w:r w:rsidRPr="001730AB">
        <w:rPr>
          <w:rFonts w:ascii="Times New Roman" w:hAnsi="Times New Roman" w:cs="Times New Roman"/>
          <w:bCs/>
          <w:sz w:val="28"/>
          <w:szCs w:val="28"/>
        </w:rPr>
        <w:t>, представленные после окончания срока, установленного пунктами 5.1, 5.2 настоящего Положения, не регистрируются и не рассматриваются.</w:t>
      </w:r>
    </w:p>
    <w:p w:rsidR="0067677D" w:rsidRDefault="0067677D" w:rsidP="00CA5B35">
      <w:pPr>
        <w:autoSpaceDE w:val="0"/>
        <w:autoSpaceDN w:val="0"/>
        <w:adjustRightInd w:val="0"/>
        <w:spacing w:after="0" w:line="360" w:lineRule="auto"/>
        <w:ind w:firstLine="708"/>
        <w:jc w:val="both"/>
        <w:rPr>
          <w:rFonts w:ascii="Times New Roman" w:hAnsi="Times New Roman" w:cs="Times New Roman"/>
          <w:bCs/>
          <w:sz w:val="28"/>
          <w:szCs w:val="28"/>
        </w:rPr>
      </w:pPr>
    </w:p>
    <w:p w:rsidR="00CA5B35" w:rsidRPr="001730AB" w:rsidRDefault="00CA5B35" w:rsidP="0067677D">
      <w:pPr>
        <w:autoSpaceDE w:val="0"/>
        <w:autoSpaceDN w:val="0"/>
        <w:adjustRightInd w:val="0"/>
        <w:spacing w:after="0" w:line="240"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lastRenderedPageBreak/>
        <w:t>5.7. Конкурсная и рабочая документаци</w:t>
      </w:r>
      <w:r>
        <w:rPr>
          <w:rFonts w:ascii="Times New Roman" w:hAnsi="Times New Roman" w:cs="Times New Roman"/>
          <w:bCs/>
          <w:sz w:val="28"/>
          <w:szCs w:val="28"/>
        </w:rPr>
        <w:t>я</w:t>
      </w:r>
      <w:r w:rsidRPr="001730AB">
        <w:rPr>
          <w:rFonts w:ascii="Times New Roman" w:hAnsi="Times New Roman" w:cs="Times New Roman"/>
          <w:bCs/>
          <w:sz w:val="28"/>
          <w:szCs w:val="28"/>
        </w:rPr>
        <w:t xml:space="preserve"> заверя</w:t>
      </w:r>
      <w:r>
        <w:rPr>
          <w:rFonts w:ascii="Times New Roman" w:hAnsi="Times New Roman" w:cs="Times New Roman"/>
          <w:bCs/>
          <w:sz w:val="28"/>
          <w:szCs w:val="28"/>
        </w:rPr>
        <w:t>е</w:t>
      </w:r>
      <w:r w:rsidRPr="001730AB">
        <w:rPr>
          <w:rFonts w:ascii="Times New Roman" w:hAnsi="Times New Roman" w:cs="Times New Roman"/>
          <w:bCs/>
          <w:sz w:val="28"/>
          <w:szCs w:val="28"/>
        </w:rPr>
        <w:t>тся (подписыва</w:t>
      </w:r>
      <w:r>
        <w:rPr>
          <w:rFonts w:ascii="Times New Roman" w:hAnsi="Times New Roman" w:cs="Times New Roman"/>
          <w:bCs/>
          <w:sz w:val="28"/>
          <w:szCs w:val="28"/>
        </w:rPr>
        <w:t>е</w:t>
      </w:r>
      <w:r w:rsidRPr="001730AB">
        <w:rPr>
          <w:rFonts w:ascii="Times New Roman" w:hAnsi="Times New Roman" w:cs="Times New Roman"/>
          <w:bCs/>
          <w:sz w:val="28"/>
          <w:szCs w:val="28"/>
        </w:rPr>
        <w:t>тся) главой Администрации или уполномоченным лицом.</w:t>
      </w:r>
    </w:p>
    <w:p w:rsidR="00CA5B35" w:rsidRDefault="00CA5B35" w:rsidP="0067677D">
      <w:pPr>
        <w:autoSpaceDE w:val="0"/>
        <w:autoSpaceDN w:val="0"/>
        <w:adjustRightInd w:val="0"/>
        <w:spacing w:after="0" w:line="240"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Конкурсная и рабочая документаци</w:t>
      </w:r>
      <w:r>
        <w:rPr>
          <w:rFonts w:ascii="Times New Roman" w:hAnsi="Times New Roman" w:cs="Times New Roman"/>
          <w:bCs/>
          <w:sz w:val="28"/>
          <w:szCs w:val="28"/>
        </w:rPr>
        <w:t>я</w:t>
      </w:r>
      <w:r w:rsidRPr="001730AB">
        <w:rPr>
          <w:rFonts w:ascii="Times New Roman" w:hAnsi="Times New Roman" w:cs="Times New Roman"/>
          <w:bCs/>
          <w:sz w:val="28"/>
          <w:szCs w:val="28"/>
        </w:rPr>
        <w:t>, представленн</w:t>
      </w:r>
      <w:r>
        <w:rPr>
          <w:rFonts w:ascii="Times New Roman" w:hAnsi="Times New Roman" w:cs="Times New Roman"/>
          <w:bCs/>
          <w:sz w:val="28"/>
          <w:szCs w:val="28"/>
        </w:rPr>
        <w:t>ая</w:t>
      </w:r>
      <w:r w:rsidRPr="001730AB">
        <w:rPr>
          <w:rFonts w:ascii="Times New Roman" w:hAnsi="Times New Roman" w:cs="Times New Roman"/>
          <w:bCs/>
          <w:sz w:val="28"/>
          <w:szCs w:val="28"/>
        </w:rPr>
        <w:t xml:space="preserve"> муниципальными образованиями для участия в конкурсном отборе, возврату не подлеж</w:t>
      </w:r>
      <w:r>
        <w:rPr>
          <w:rFonts w:ascii="Times New Roman" w:hAnsi="Times New Roman" w:cs="Times New Roman"/>
          <w:bCs/>
          <w:sz w:val="28"/>
          <w:szCs w:val="28"/>
        </w:rPr>
        <w:t>и</w:t>
      </w:r>
      <w:r w:rsidRPr="001730AB">
        <w:rPr>
          <w:rFonts w:ascii="Times New Roman" w:hAnsi="Times New Roman" w:cs="Times New Roman"/>
          <w:bCs/>
          <w:sz w:val="28"/>
          <w:szCs w:val="28"/>
        </w:rPr>
        <w:t>т.</w:t>
      </w:r>
    </w:p>
    <w:p w:rsidR="0067677D" w:rsidRPr="001730AB" w:rsidRDefault="0067677D" w:rsidP="0067677D">
      <w:pPr>
        <w:autoSpaceDE w:val="0"/>
        <w:autoSpaceDN w:val="0"/>
        <w:adjustRightInd w:val="0"/>
        <w:spacing w:after="0" w:line="240" w:lineRule="auto"/>
        <w:ind w:firstLine="708"/>
        <w:jc w:val="both"/>
        <w:rPr>
          <w:rFonts w:ascii="Times New Roman" w:hAnsi="Times New Roman" w:cs="Times New Roman"/>
          <w:bCs/>
          <w:sz w:val="28"/>
          <w:szCs w:val="28"/>
        </w:rPr>
      </w:pPr>
    </w:p>
    <w:p w:rsidR="00CA5B35" w:rsidRPr="001730AB" w:rsidRDefault="00CA5B35" w:rsidP="0067677D">
      <w:pPr>
        <w:autoSpaceDE w:val="0"/>
        <w:autoSpaceDN w:val="0"/>
        <w:adjustRightInd w:val="0"/>
        <w:spacing w:after="0" w:line="240"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5.8. Конкурсная и рабочая документаци</w:t>
      </w:r>
      <w:r>
        <w:rPr>
          <w:rFonts w:ascii="Times New Roman" w:hAnsi="Times New Roman" w:cs="Times New Roman"/>
          <w:bCs/>
          <w:sz w:val="28"/>
          <w:szCs w:val="28"/>
        </w:rPr>
        <w:t>я</w:t>
      </w:r>
      <w:r w:rsidRPr="001730AB">
        <w:rPr>
          <w:rFonts w:ascii="Times New Roman" w:hAnsi="Times New Roman" w:cs="Times New Roman"/>
          <w:bCs/>
          <w:sz w:val="28"/>
          <w:szCs w:val="28"/>
        </w:rPr>
        <w:t xml:space="preserve"> подлеж</w:t>
      </w:r>
      <w:r>
        <w:rPr>
          <w:rFonts w:ascii="Times New Roman" w:hAnsi="Times New Roman" w:cs="Times New Roman"/>
          <w:bCs/>
          <w:sz w:val="28"/>
          <w:szCs w:val="28"/>
        </w:rPr>
        <w:t>и</w:t>
      </w:r>
      <w:r w:rsidRPr="001730AB">
        <w:rPr>
          <w:rFonts w:ascii="Times New Roman" w:hAnsi="Times New Roman" w:cs="Times New Roman"/>
          <w:bCs/>
          <w:sz w:val="28"/>
          <w:szCs w:val="28"/>
        </w:rPr>
        <w:t xml:space="preserve">т рассмотрению и проверке на предмет соответствия требованиям действующего законодательства и настоящего Положения в срок до 15 июля года проведения конкурсного отбора. </w:t>
      </w:r>
    </w:p>
    <w:p w:rsidR="00CA5B35" w:rsidRPr="001730AB" w:rsidRDefault="00CA5B35" w:rsidP="0067677D">
      <w:pPr>
        <w:autoSpaceDE w:val="0"/>
        <w:autoSpaceDN w:val="0"/>
        <w:adjustRightInd w:val="0"/>
        <w:spacing w:after="0" w:line="240"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По итогам рассмотрения и проверки конкурсной и рабочей документаци</w:t>
      </w:r>
      <w:r>
        <w:rPr>
          <w:rFonts w:ascii="Times New Roman" w:hAnsi="Times New Roman" w:cs="Times New Roman"/>
          <w:bCs/>
          <w:sz w:val="28"/>
          <w:szCs w:val="28"/>
        </w:rPr>
        <w:t>и</w:t>
      </w:r>
      <w:r w:rsidRPr="001730AB">
        <w:rPr>
          <w:rFonts w:ascii="Times New Roman" w:hAnsi="Times New Roman" w:cs="Times New Roman"/>
          <w:bCs/>
          <w:sz w:val="28"/>
          <w:szCs w:val="28"/>
        </w:rPr>
        <w:t xml:space="preserve"> Министерство принимает решение о допуске заявки для участия в конкурсном отборе или об отказе в участии.</w:t>
      </w:r>
    </w:p>
    <w:p w:rsidR="0067677D" w:rsidRDefault="0067677D" w:rsidP="00CA5B35">
      <w:pPr>
        <w:autoSpaceDE w:val="0"/>
        <w:autoSpaceDN w:val="0"/>
        <w:adjustRightInd w:val="0"/>
        <w:spacing w:after="0" w:line="360" w:lineRule="auto"/>
        <w:ind w:firstLine="708"/>
        <w:jc w:val="both"/>
        <w:rPr>
          <w:rFonts w:ascii="Times New Roman" w:hAnsi="Times New Roman" w:cs="Times New Roman"/>
          <w:bCs/>
          <w:sz w:val="28"/>
          <w:szCs w:val="28"/>
        </w:rPr>
      </w:pPr>
    </w:p>
    <w:p w:rsidR="00CA5B35" w:rsidRPr="001730AB" w:rsidRDefault="00CA5B35" w:rsidP="0067677D">
      <w:pPr>
        <w:autoSpaceDE w:val="0"/>
        <w:autoSpaceDN w:val="0"/>
        <w:adjustRightInd w:val="0"/>
        <w:spacing w:after="0" w:line="240"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5.9. В случае принятия решения об отказе в участии в конкурсном отборе Министерство в срок до 1 сентября года проведения конкурсного отбора направляет письменное уведомление Администрации с указанием оснований для отказа.</w:t>
      </w:r>
    </w:p>
    <w:p w:rsidR="0067677D" w:rsidRDefault="0067677D" w:rsidP="00CA5B35">
      <w:pPr>
        <w:autoSpaceDE w:val="0"/>
        <w:autoSpaceDN w:val="0"/>
        <w:adjustRightInd w:val="0"/>
        <w:spacing w:after="0" w:line="360" w:lineRule="auto"/>
        <w:ind w:firstLine="708"/>
        <w:jc w:val="both"/>
        <w:rPr>
          <w:rFonts w:ascii="Times New Roman" w:hAnsi="Times New Roman" w:cs="Times New Roman"/>
          <w:bCs/>
          <w:sz w:val="28"/>
          <w:szCs w:val="28"/>
        </w:rPr>
      </w:pPr>
    </w:p>
    <w:p w:rsidR="00CA5B35" w:rsidRPr="001730AB" w:rsidRDefault="00CA5B35" w:rsidP="00D835F7">
      <w:pPr>
        <w:autoSpaceDE w:val="0"/>
        <w:autoSpaceDN w:val="0"/>
        <w:adjustRightInd w:val="0"/>
        <w:spacing w:after="0" w:line="276"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5.10. Основаниями для отказа являются:</w:t>
      </w:r>
    </w:p>
    <w:p w:rsidR="00CA5B35" w:rsidRDefault="00CA5B35" w:rsidP="00D835F7">
      <w:pPr>
        <w:autoSpaceDE w:val="0"/>
        <w:autoSpaceDN w:val="0"/>
        <w:adjustRightInd w:val="0"/>
        <w:spacing w:after="0" w:line="276"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5.10.1. Нарушение условий участия в конкурсном отборе, определенных пунктами 4.1 - 4.12 раздела 4 настоящего Положения.</w:t>
      </w:r>
    </w:p>
    <w:p w:rsidR="00CA5B35" w:rsidRDefault="00CA5B35" w:rsidP="00D835F7">
      <w:pPr>
        <w:autoSpaceDE w:val="0"/>
        <w:autoSpaceDN w:val="0"/>
        <w:adjustRightInd w:val="0"/>
        <w:spacing w:after="0" w:line="276"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 xml:space="preserve">5.10.2. Конкурсная документация не представлена. </w:t>
      </w:r>
    </w:p>
    <w:p w:rsidR="00CA5B35" w:rsidRDefault="00CA5B35" w:rsidP="00D835F7">
      <w:pPr>
        <w:autoSpaceDE w:val="0"/>
        <w:autoSpaceDN w:val="0"/>
        <w:adjustRightInd w:val="0"/>
        <w:spacing w:after="0" w:line="276"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5.10.3. Конкурсная документация представлена не в полном объеме.</w:t>
      </w:r>
    </w:p>
    <w:p w:rsidR="00CA5B35" w:rsidRPr="001730AB" w:rsidRDefault="00CA5B35" w:rsidP="00D835F7">
      <w:pPr>
        <w:autoSpaceDE w:val="0"/>
        <w:autoSpaceDN w:val="0"/>
        <w:adjustRightInd w:val="0"/>
        <w:spacing w:after="0" w:line="276"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 xml:space="preserve">5.10.4. Конкурсная документация представлена позже срока, установленного </w:t>
      </w:r>
      <w:r>
        <w:rPr>
          <w:rFonts w:ascii="Times New Roman" w:hAnsi="Times New Roman" w:cs="Times New Roman"/>
          <w:bCs/>
          <w:sz w:val="28"/>
          <w:szCs w:val="28"/>
        </w:rPr>
        <w:t>в пункте</w:t>
      </w:r>
      <w:r w:rsidRPr="001730AB">
        <w:rPr>
          <w:rFonts w:ascii="Times New Roman" w:hAnsi="Times New Roman" w:cs="Times New Roman"/>
          <w:bCs/>
          <w:sz w:val="28"/>
          <w:szCs w:val="28"/>
        </w:rPr>
        <w:t xml:space="preserve"> 5.2 настоящего Положения.</w:t>
      </w:r>
    </w:p>
    <w:p w:rsidR="00CA5B35" w:rsidRPr="001730AB" w:rsidRDefault="00CA5B35" w:rsidP="00D835F7">
      <w:pPr>
        <w:autoSpaceDE w:val="0"/>
        <w:autoSpaceDN w:val="0"/>
        <w:adjustRightInd w:val="0"/>
        <w:spacing w:after="0" w:line="276"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5.10.5. Рабочая документация не представлена.</w:t>
      </w:r>
    </w:p>
    <w:p w:rsidR="00CA5B35" w:rsidRPr="001730AB" w:rsidRDefault="00CA5B35" w:rsidP="00D835F7">
      <w:pPr>
        <w:autoSpaceDE w:val="0"/>
        <w:autoSpaceDN w:val="0"/>
        <w:adjustRightInd w:val="0"/>
        <w:spacing w:after="0" w:line="276" w:lineRule="auto"/>
        <w:ind w:firstLine="708"/>
        <w:jc w:val="both"/>
        <w:rPr>
          <w:rFonts w:ascii="Times New Roman" w:hAnsi="Times New Roman" w:cs="Times New Roman"/>
          <w:bCs/>
          <w:sz w:val="28"/>
          <w:szCs w:val="28"/>
        </w:rPr>
      </w:pPr>
      <w:r w:rsidRPr="001730AB">
        <w:rPr>
          <w:rFonts w:ascii="Times New Roman" w:hAnsi="Times New Roman" w:cs="Times New Roman"/>
          <w:bCs/>
          <w:sz w:val="28"/>
          <w:szCs w:val="28"/>
        </w:rPr>
        <w:t>5.10.6. Рабочая документация представлена не в полном объеме.</w:t>
      </w:r>
    </w:p>
    <w:p w:rsidR="00CA5B35" w:rsidRPr="001730AB" w:rsidRDefault="00CA5B35" w:rsidP="00D835F7">
      <w:pPr>
        <w:autoSpaceDE w:val="0"/>
        <w:autoSpaceDN w:val="0"/>
        <w:adjustRightInd w:val="0"/>
        <w:spacing w:after="0" w:line="276" w:lineRule="auto"/>
        <w:ind w:firstLine="708"/>
        <w:jc w:val="both"/>
        <w:rPr>
          <w:rFonts w:ascii="Times New Roman" w:hAnsi="Times New Roman" w:cs="Times New Roman"/>
          <w:bCs/>
          <w:sz w:val="28"/>
          <w:szCs w:val="28"/>
        </w:rPr>
      </w:pPr>
      <w:r>
        <w:rPr>
          <w:rFonts w:ascii="Times New Roman" w:hAnsi="Times New Roman" w:cs="Times New Roman"/>
          <w:bCs/>
          <w:sz w:val="28"/>
          <w:szCs w:val="28"/>
        </w:rPr>
        <w:t>5.10.7</w:t>
      </w:r>
      <w:r w:rsidRPr="001730AB">
        <w:rPr>
          <w:rFonts w:ascii="Times New Roman" w:hAnsi="Times New Roman" w:cs="Times New Roman"/>
          <w:bCs/>
          <w:sz w:val="28"/>
          <w:szCs w:val="28"/>
        </w:rPr>
        <w:t xml:space="preserve">. Рабочая документация представлена позже срока, установленного </w:t>
      </w:r>
      <w:r>
        <w:rPr>
          <w:rFonts w:ascii="Times New Roman" w:hAnsi="Times New Roman" w:cs="Times New Roman"/>
          <w:bCs/>
          <w:sz w:val="28"/>
          <w:szCs w:val="28"/>
        </w:rPr>
        <w:t xml:space="preserve">в </w:t>
      </w:r>
      <w:r w:rsidRPr="001730AB">
        <w:rPr>
          <w:rFonts w:ascii="Times New Roman" w:hAnsi="Times New Roman" w:cs="Times New Roman"/>
          <w:bCs/>
          <w:sz w:val="28"/>
          <w:szCs w:val="28"/>
        </w:rPr>
        <w:t>п</w:t>
      </w:r>
      <w:r>
        <w:rPr>
          <w:rFonts w:ascii="Times New Roman" w:hAnsi="Times New Roman" w:cs="Times New Roman"/>
          <w:bCs/>
          <w:sz w:val="28"/>
          <w:szCs w:val="28"/>
        </w:rPr>
        <w:t>ункте</w:t>
      </w:r>
      <w:r w:rsidRPr="001730AB">
        <w:rPr>
          <w:rFonts w:ascii="Times New Roman" w:hAnsi="Times New Roman" w:cs="Times New Roman"/>
          <w:bCs/>
          <w:sz w:val="28"/>
          <w:szCs w:val="28"/>
        </w:rPr>
        <w:t xml:space="preserve"> 5.2 настоящего Положения.</w:t>
      </w:r>
    </w:p>
    <w:p w:rsidR="00A66AD5" w:rsidRDefault="00A66AD5" w:rsidP="00CA5B35">
      <w:pPr>
        <w:pStyle w:val="ConsPlusNormal"/>
        <w:ind w:firstLine="540"/>
        <w:jc w:val="both"/>
        <w:rPr>
          <w:rFonts w:ascii="Times New Roman" w:hAnsi="Times New Roman" w:cs="Times New Roman"/>
          <w:bCs/>
          <w:sz w:val="28"/>
          <w:szCs w:val="28"/>
        </w:rPr>
      </w:pPr>
    </w:p>
    <w:p w:rsidR="00BD79BA" w:rsidRDefault="00CA5B35" w:rsidP="00CA5B35">
      <w:pPr>
        <w:pStyle w:val="ConsPlusNormal"/>
        <w:ind w:firstLine="540"/>
        <w:jc w:val="both"/>
        <w:rPr>
          <w:rFonts w:ascii="Times New Roman" w:hAnsi="Times New Roman" w:cs="Times New Roman"/>
          <w:bCs/>
          <w:sz w:val="28"/>
          <w:szCs w:val="28"/>
        </w:rPr>
      </w:pPr>
      <w:r w:rsidRPr="001730AB">
        <w:rPr>
          <w:rFonts w:ascii="Times New Roman" w:hAnsi="Times New Roman" w:cs="Times New Roman"/>
          <w:bCs/>
          <w:sz w:val="28"/>
          <w:szCs w:val="28"/>
        </w:rPr>
        <w:t>5.11. Сметная и проектная документаци</w:t>
      </w:r>
      <w:r>
        <w:rPr>
          <w:rFonts w:ascii="Times New Roman" w:hAnsi="Times New Roman" w:cs="Times New Roman"/>
          <w:bCs/>
          <w:sz w:val="28"/>
          <w:szCs w:val="28"/>
        </w:rPr>
        <w:t>я</w:t>
      </w:r>
      <w:r w:rsidRPr="001730AB">
        <w:rPr>
          <w:rFonts w:ascii="Times New Roman" w:hAnsi="Times New Roman" w:cs="Times New Roman"/>
          <w:bCs/>
          <w:sz w:val="28"/>
          <w:szCs w:val="28"/>
        </w:rPr>
        <w:t xml:space="preserve"> подлеж</w:t>
      </w:r>
      <w:r>
        <w:rPr>
          <w:rFonts w:ascii="Times New Roman" w:hAnsi="Times New Roman" w:cs="Times New Roman"/>
          <w:bCs/>
          <w:sz w:val="28"/>
          <w:szCs w:val="28"/>
        </w:rPr>
        <w:t>и</w:t>
      </w:r>
      <w:r w:rsidRPr="001730AB">
        <w:rPr>
          <w:rFonts w:ascii="Times New Roman" w:hAnsi="Times New Roman" w:cs="Times New Roman"/>
          <w:bCs/>
          <w:sz w:val="28"/>
          <w:szCs w:val="28"/>
        </w:rPr>
        <w:t>т рассмотрению и анализу в Министерстве. В случае выявления неточностей и ошибок, препятствующих реализации проекта, Администрация вправе представить уточненную сметную и проектную документаци</w:t>
      </w:r>
      <w:r>
        <w:rPr>
          <w:rFonts w:ascii="Times New Roman" w:hAnsi="Times New Roman" w:cs="Times New Roman"/>
          <w:bCs/>
          <w:sz w:val="28"/>
          <w:szCs w:val="28"/>
        </w:rPr>
        <w:t>ю</w:t>
      </w:r>
      <w:r w:rsidRPr="001730AB">
        <w:rPr>
          <w:rFonts w:ascii="Times New Roman" w:hAnsi="Times New Roman" w:cs="Times New Roman"/>
          <w:bCs/>
          <w:sz w:val="28"/>
          <w:szCs w:val="28"/>
        </w:rPr>
        <w:t xml:space="preserve"> в срок до 1 августа года проведения конкурсного отбора.</w:t>
      </w:r>
    </w:p>
    <w:p w:rsidR="00CA5B35" w:rsidRDefault="00CA5B35" w:rsidP="00CA5B35">
      <w:pPr>
        <w:pStyle w:val="ConsPlusNormal"/>
        <w:ind w:firstLine="540"/>
        <w:jc w:val="both"/>
      </w:pPr>
    </w:p>
    <w:p w:rsidR="00BD79BA" w:rsidRPr="00A66AD5" w:rsidRDefault="00BD79BA">
      <w:pPr>
        <w:pStyle w:val="ConsPlusTitle"/>
        <w:jc w:val="center"/>
        <w:outlineLvl w:val="1"/>
        <w:rPr>
          <w:rFonts w:ascii="Times New Roman" w:hAnsi="Times New Roman" w:cs="Times New Roman"/>
          <w:sz w:val="28"/>
          <w:szCs w:val="28"/>
        </w:rPr>
      </w:pPr>
      <w:bookmarkStart w:id="7" w:name="P384"/>
      <w:bookmarkEnd w:id="7"/>
      <w:r w:rsidRPr="008C52F3">
        <w:rPr>
          <w:rFonts w:ascii="Times New Roman" w:hAnsi="Times New Roman" w:cs="Times New Roman"/>
          <w:sz w:val="28"/>
          <w:szCs w:val="28"/>
        </w:rPr>
        <w:t>6. Порядок</w:t>
      </w:r>
      <w:r w:rsidRPr="00A66AD5">
        <w:rPr>
          <w:rFonts w:ascii="Times New Roman" w:hAnsi="Times New Roman" w:cs="Times New Roman"/>
          <w:sz w:val="28"/>
          <w:szCs w:val="28"/>
        </w:rPr>
        <w:t xml:space="preserve"> проведения оценки конкурсной документации</w:t>
      </w:r>
    </w:p>
    <w:p w:rsidR="00BD79BA" w:rsidRPr="00A66AD5" w:rsidRDefault="00BD79BA">
      <w:pPr>
        <w:pStyle w:val="ConsPlusTitle"/>
        <w:jc w:val="center"/>
        <w:rPr>
          <w:rFonts w:ascii="Times New Roman" w:hAnsi="Times New Roman" w:cs="Times New Roman"/>
          <w:sz w:val="28"/>
          <w:szCs w:val="28"/>
        </w:rPr>
      </w:pPr>
      <w:r w:rsidRPr="00A66AD5">
        <w:rPr>
          <w:rFonts w:ascii="Times New Roman" w:hAnsi="Times New Roman" w:cs="Times New Roman"/>
          <w:sz w:val="28"/>
          <w:szCs w:val="28"/>
        </w:rPr>
        <w:t>и подведения итогов конкурсного отбора</w:t>
      </w:r>
    </w:p>
    <w:p w:rsidR="00BD79BA" w:rsidRPr="00A66AD5" w:rsidRDefault="00BD79BA">
      <w:pPr>
        <w:pStyle w:val="ConsPlusNormal"/>
        <w:ind w:firstLine="540"/>
        <w:jc w:val="both"/>
        <w:rPr>
          <w:rFonts w:ascii="Times New Roman" w:hAnsi="Times New Roman" w:cs="Times New Roman"/>
          <w:sz w:val="28"/>
          <w:szCs w:val="28"/>
        </w:rPr>
      </w:pPr>
    </w:p>
    <w:p w:rsidR="00BD79BA" w:rsidRPr="00A66AD5" w:rsidRDefault="00BD79BA">
      <w:pPr>
        <w:pStyle w:val="ConsPlusNormal"/>
        <w:ind w:firstLine="540"/>
        <w:jc w:val="both"/>
        <w:rPr>
          <w:rFonts w:ascii="Times New Roman" w:hAnsi="Times New Roman" w:cs="Times New Roman"/>
          <w:sz w:val="28"/>
          <w:szCs w:val="28"/>
        </w:rPr>
      </w:pPr>
      <w:r w:rsidRPr="00A66AD5">
        <w:rPr>
          <w:rFonts w:ascii="Times New Roman" w:hAnsi="Times New Roman" w:cs="Times New Roman"/>
          <w:sz w:val="28"/>
          <w:szCs w:val="28"/>
        </w:rPr>
        <w:t>6.1. Министерство в срок не позднее 30 рабочих дней с даты окончания рассмотрения и проверки заявок:</w:t>
      </w:r>
    </w:p>
    <w:p w:rsidR="00BD79BA" w:rsidRPr="00932609" w:rsidRDefault="00BD79BA">
      <w:pPr>
        <w:pStyle w:val="ConsPlusNormal"/>
        <w:spacing w:before="220"/>
        <w:ind w:firstLine="540"/>
        <w:jc w:val="both"/>
        <w:rPr>
          <w:rFonts w:ascii="Times New Roman" w:hAnsi="Times New Roman" w:cs="Times New Roman"/>
          <w:sz w:val="28"/>
          <w:szCs w:val="28"/>
        </w:rPr>
      </w:pPr>
      <w:r w:rsidRPr="00A66AD5">
        <w:rPr>
          <w:rFonts w:ascii="Times New Roman" w:hAnsi="Times New Roman" w:cs="Times New Roman"/>
          <w:sz w:val="28"/>
          <w:szCs w:val="28"/>
        </w:rPr>
        <w:lastRenderedPageBreak/>
        <w:t xml:space="preserve">- осуществляет подсчет количества баллов, набранных каждой заявкой, допущенной для участия в конкурсном отборе, в соответствии с </w:t>
      </w:r>
      <w:hyperlink w:anchor="P427">
        <w:r w:rsidRPr="00932609">
          <w:rPr>
            <w:rFonts w:ascii="Times New Roman" w:hAnsi="Times New Roman" w:cs="Times New Roman"/>
            <w:sz w:val="28"/>
            <w:szCs w:val="28"/>
          </w:rPr>
          <w:t>критериями</w:t>
        </w:r>
      </w:hyperlink>
      <w:r w:rsidRPr="00932609">
        <w:rPr>
          <w:rFonts w:ascii="Times New Roman" w:hAnsi="Times New Roman" w:cs="Times New Roman"/>
          <w:sz w:val="28"/>
          <w:szCs w:val="28"/>
        </w:rPr>
        <w:t xml:space="preserve">, определенными </w:t>
      </w:r>
      <w:hyperlink w:anchor="P427">
        <w:r w:rsidR="00932609" w:rsidRPr="00932609">
          <w:rPr>
            <w:rFonts w:ascii="Times New Roman" w:hAnsi="Times New Roman" w:cs="Times New Roman"/>
            <w:sz w:val="28"/>
            <w:szCs w:val="28"/>
          </w:rPr>
          <w:t>приложением №</w:t>
        </w:r>
        <w:r w:rsidRPr="00932609">
          <w:rPr>
            <w:rFonts w:ascii="Times New Roman" w:hAnsi="Times New Roman" w:cs="Times New Roman"/>
            <w:sz w:val="28"/>
            <w:szCs w:val="28"/>
          </w:rPr>
          <w:t xml:space="preserve"> 1</w:t>
        </w:r>
      </w:hyperlink>
      <w:r w:rsidRPr="00932609">
        <w:rPr>
          <w:rFonts w:ascii="Times New Roman" w:hAnsi="Times New Roman" w:cs="Times New Roman"/>
          <w:sz w:val="28"/>
          <w:szCs w:val="28"/>
        </w:rPr>
        <w:t xml:space="preserve"> к настоящему Положению;</w:t>
      </w:r>
    </w:p>
    <w:p w:rsidR="00BD79BA" w:rsidRPr="00932609" w:rsidRDefault="00BD79BA">
      <w:pPr>
        <w:pStyle w:val="ConsPlusNormal"/>
        <w:spacing w:before="220"/>
        <w:ind w:firstLine="540"/>
        <w:jc w:val="both"/>
        <w:rPr>
          <w:rFonts w:ascii="Times New Roman" w:hAnsi="Times New Roman" w:cs="Times New Roman"/>
          <w:sz w:val="28"/>
          <w:szCs w:val="28"/>
        </w:rPr>
      </w:pPr>
      <w:r w:rsidRPr="00932609">
        <w:rPr>
          <w:rFonts w:ascii="Times New Roman" w:hAnsi="Times New Roman" w:cs="Times New Roman"/>
          <w:sz w:val="28"/>
          <w:szCs w:val="28"/>
        </w:rPr>
        <w:t xml:space="preserve">- формирует рейтинг проектов в соответствии с балльной </w:t>
      </w:r>
      <w:hyperlink w:anchor="P597">
        <w:r w:rsidRPr="00932609">
          <w:rPr>
            <w:rFonts w:ascii="Times New Roman" w:hAnsi="Times New Roman" w:cs="Times New Roman"/>
            <w:sz w:val="28"/>
            <w:szCs w:val="28"/>
          </w:rPr>
          <w:t>шкалой</w:t>
        </w:r>
      </w:hyperlink>
      <w:r w:rsidR="00932609">
        <w:rPr>
          <w:rFonts w:ascii="Times New Roman" w:hAnsi="Times New Roman" w:cs="Times New Roman"/>
          <w:sz w:val="28"/>
          <w:szCs w:val="28"/>
        </w:rPr>
        <w:t xml:space="preserve"> согласно приложению №</w:t>
      </w:r>
      <w:r w:rsidRPr="00932609">
        <w:rPr>
          <w:rFonts w:ascii="Times New Roman" w:hAnsi="Times New Roman" w:cs="Times New Roman"/>
          <w:sz w:val="28"/>
          <w:szCs w:val="28"/>
        </w:rPr>
        <w:t xml:space="preserve"> 4 к настоящему Положению;</w:t>
      </w:r>
    </w:p>
    <w:p w:rsidR="00BD79BA" w:rsidRPr="00A66AD5" w:rsidRDefault="00BD79BA">
      <w:pPr>
        <w:pStyle w:val="ConsPlusNormal"/>
        <w:spacing w:before="220"/>
        <w:ind w:firstLine="540"/>
        <w:jc w:val="both"/>
        <w:rPr>
          <w:rFonts w:ascii="Times New Roman" w:hAnsi="Times New Roman" w:cs="Times New Roman"/>
          <w:sz w:val="28"/>
          <w:szCs w:val="28"/>
        </w:rPr>
      </w:pPr>
      <w:r w:rsidRPr="00A66AD5">
        <w:rPr>
          <w:rFonts w:ascii="Times New Roman" w:hAnsi="Times New Roman" w:cs="Times New Roman"/>
          <w:sz w:val="28"/>
          <w:szCs w:val="28"/>
        </w:rPr>
        <w:t>- направляет членам Конкурсной комиссии сформированный рейтинг проектов.</w:t>
      </w:r>
    </w:p>
    <w:p w:rsidR="00BD79BA" w:rsidRPr="00A66AD5" w:rsidRDefault="00BD79BA">
      <w:pPr>
        <w:pStyle w:val="ConsPlusNormal"/>
        <w:spacing w:before="220"/>
        <w:ind w:firstLine="540"/>
        <w:jc w:val="both"/>
        <w:rPr>
          <w:rFonts w:ascii="Times New Roman" w:hAnsi="Times New Roman" w:cs="Times New Roman"/>
          <w:sz w:val="28"/>
          <w:szCs w:val="28"/>
        </w:rPr>
      </w:pPr>
      <w:r w:rsidRPr="00A66AD5">
        <w:rPr>
          <w:rFonts w:ascii="Times New Roman" w:hAnsi="Times New Roman" w:cs="Times New Roman"/>
          <w:sz w:val="28"/>
          <w:szCs w:val="28"/>
        </w:rPr>
        <w:t>6.2. Рейтинг проектов формируется в зависимости от количества баллов, набранных заявкой, от наибольшего значения набранных баллов к наименьшему.</w:t>
      </w:r>
    </w:p>
    <w:p w:rsidR="00BD79BA" w:rsidRPr="00A66AD5" w:rsidRDefault="00BD79BA">
      <w:pPr>
        <w:pStyle w:val="ConsPlusNormal"/>
        <w:spacing w:before="220"/>
        <w:ind w:firstLine="540"/>
        <w:jc w:val="both"/>
        <w:rPr>
          <w:rFonts w:ascii="Times New Roman" w:hAnsi="Times New Roman" w:cs="Times New Roman"/>
          <w:sz w:val="28"/>
          <w:szCs w:val="28"/>
        </w:rPr>
      </w:pPr>
      <w:r w:rsidRPr="00A66AD5">
        <w:rPr>
          <w:rFonts w:ascii="Times New Roman" w:hAnsi="Times New Roman" w:cs="Times New Roman"/>
          <w:sz w:val="28"/>
          <w:szCs w:val="28"/>
        </w:rPr>
        <w:t>6.3. В случае если количество баллов, набранных заявкой, составляет менее 35 баллов, проект не подлежит реализации и не включается в рейтинг проектов.</w:t>
      </w:r>
    </w:p>
    <w:p w:rsidR="00BD79BA" w:rsidRPr="00A66AD5" w:rsidRDefault="00CA5B35">
      <w:pPr>
        <w:pStyle w:val="ConsPlusNormal"/>
        <w:spacing w:before="220"/>
        <w:ind w:firstLine="540"/>
        <w:jc w:val="both"/>
        <w:rPr>
          <w:rFonts w:ascii="Times New Roman" w:hAnsi="Times New Roman" w:cs="Times New Roman"/>
          <w:sz w:val="28"/>
          <w:szCs w:val="28"/>
        </w:rPr>
      </w:pPr>
      <w:r w:rsidRPr="00A66AD5">
        <w:rPr>
          <w:rFonts w:ascii="Times New Roman" w:hAnsi="Times New Roman" w:cs="Times New Roman"/>
          <w:bCs/>
          <w:sz w:val="28"/>
          <w:szCs w:val="28"/>
        </w:rPr>
        <w:t>6.4. В случае если заявка не включена в рейтинг проектов, Министерство в течение 10 рабочих дней со дня подведения итогов конкурсного отбора письменно уведомляет Администрацию о том, что заявка не прошла конкурсный отбор</w:t>
      </w:r>
      <w:r w:rsidR="00BD79BA" w:rsidRPr="00A66AD5">
        <w:rPr>
          <w:rFonts w:ascii="Times New Roman" w:hAnsi="Times New Roman" w:cs="Times New Roman"/>
          <w:sz w:val="28"/>
          <w:szCs w:val="28"/>
        </w:rPr>
        <w:t>.</w:t>
      </w:r>
    </w:p>
    <w:p w:rsidR="00BD79BA" w:rsidRPr="00A66AD5" w:rsidRDefault="00BD79BA">
      <w:pPr>
        <w:pStyle w:val="ConsPlusNormal"/>
        <w:spacing w:before="220"/>
        <w:ind w:firstLine="540"/>
        <w:jc w:val="both"/>
        <w:rPr>
          <w:rFonts w:ascii="Times New Roman" w:hAnsi="Times New Roman" w:cs="Times New Roman"/>
          <w:sz w:val="28"/>
          <w:szCs w:val="28"/>
        </w:rPr>
      </w:pPr>
      <w:r w:rsidRPr="00A66AD5">
        <w:rPr>
          <w:rFonts w:ascii="Times New Roman" w:hAnsi="Times New Roman" w:cs="Times New Roman"/>
          <w:sz w:val="28"/>
          <w:szCs w:val="28"/>
        </w:rPr>
        <w:t>6.5. Конкурсная комиссия подводит итоги конкурсного отбора не позднее 10 рабочих дней со дня направления членам Конкурсной комиссии рейтинга проектов.</w:t>
      </w:r>
    </w:p>
    <w:p w:rsidR="00BD79BA" w:rsidRPr="00A66AD5" w:rsidRDefault="00BD79BA">
      <w:pPr>
        <w:pStyle w:val="ConsPlusNormal"/>
        <w:spacing w:before="220"/>
        <w:ind w:firstLine="540"/>
        <w:jc w:val="both"/>
        <w:rPr>
          <w:rFonts w:ascii="Times New Roman" w:hAnsi="Times New Roman" w:cs="Times New Roman"/>
          <w:sz w:val="28"/>
          <w:szCs w:val="28"/>
        </w:rPr>
      </w:pPr>
      <w:r w:rsidRPr="00A66AD5">
        <w:rPr>
          <w:rFonts w:ascii="Times New Roman" w:hAnsi="Times New Roman" w:cs="Times New Roman"/>
          <w:sz w:val="28"/>
          <w:szCs w:val="28"/>
        </w:rPr>
        <w:t>6.6. Решение Конкурсной комиссии оформляется протоколом, содержащим итоги конкурсного отбора и предусматривающим размер средств из бюджета Воронежской области каждому муниципальному образованию на реализацию проекта (проектов).</w:t>
      </w:r>
    </w:p>
    <w:p w:rsidR="00BD79BA" w:rsidRPr="00A66AD5" w:rsidRDefault="00BD79BA">
      <w:pPr>
        <w:pStyle w:val="ConsPlusNormal"/>
        <w:spacing w:before="220"/>
        <w:ind w:firstLine="540"/>
        <w:jc w:val="both"/>
        <w:rPr>
          <w:rFonts w:ascii="Times New Roman" w:hAnsi="Times New Roman" w:cs="Times New Roman"/>
          <w:sz w:val="28"/>
          <w:szCs w:val="28"/>
        </w:rPr>
      </w:pPr>
      <w:r w:rsidRPr="00A66AD5">
        <w:rPr>
          <w:rFonts w:ascii="Times New Roman" w:hAnsi="Times New Roman" w:cs="Times New Roman"/>
          <w:sz w:val="28"/>
          <w:szCs w:val="28"/>
        </w:rPr>
        <w:t>6.7. Итоги конкурсного отбора подлежат опубликованию в информационной системе "Портал Воронежской области в сети Интернет" (</w:t>
      </w:r>
      <w:hyperlink r:id="rId11">
        <w:r w:rsidRPr="00A66AD5">
          <w:rPr>
            <w:rFonts w:ascii="Times New Roman" w:hAnsi="Times New Roman" w:cs="Times New Roman"/>
            <w:sz w:val="28"/>
            <w:szCs w:val="28"/>
          </w:rPr>
          <w:t>www.govvrn.ru</w:t>
        </w:r>
      </w:hyperlink>
      <w:r w:rsidRPr="00A66AD5">
        <w:rPr>
          <w:rFonts w:ascii="Times New Roman" w:hAnsi="Times New Roman" w:cs="Times New Roman"/>
          <w:sz w:val="28"/>
          <w:szCs w:val="28"/>
        </w:rPr>
        <w:t xml:space="preserve">) в разделе "Инициативное бюджетирование" не позднее </w:t>
      </w:r>
      <w:r w:rsidR="00CA5B35" w:rsidRPr="00A66AD5">
        <w:rPr>
          <w:rFonts w:ascii="Times New Roman" w:hAnsi="Times New Roman" w:cs="Times New Roman"/>
          <w:sz w:val="28"/>
          <w:szCs w:val="28"/>
        </w:rPr>
        <w:t>10</w:t>
      </w:r>
      <w:r w:rsidRPr="00A66AD5">
        <w:rPr>
          <w:rFonts w:ascii="Times New Roman" w:hAnsi="Times New Roman" w:cs="Times New Roman"/>
          <w:sz w:val="28"/>
          <w:szCs w:val="28"/>
        </w:rPr>
        <w:t xml:space="preserve"> рабочих дней с даты принятия решения Конкурсной комиссией.</w:t>
      </w:r>
    </w:p>
    <w:p w:rsidR="00BD79BA" w:rsidRPr="00A66AD5" w:rsidRDefault="00BD79BA">
      <w:pPr>
        <w:pStyle w:val="ConsPlusNormal"/>
        <w:ind w:firstLine="540"/>
        <w:jc w:val="both"/>
        <w:rPr>
          <w:rFonts w:ascii="Times New Roman" w:hAnsi="Times New Roman" w:cs="Times New Roman"/>
          <w:sz w:val="28"/>
          <w:szCs w:val="28"/>
        </w:rPr>
      </w:pPr>
    </w:p>
    <w:p w:rsidR="00BD79BA" w:rsidRPr="00A66AD5" w:rsidRDefault="00BD79BA">
      <w:pPr>
        <w:pStyle w:val="ConsPlusTitle"/>
        <w:jc w:val="center"/>
        <w:outlineLvl w:val="1"/>
        <w:rPr>
          <w:rFonts w:ascii="Times New Roman" w:hAnsi="Times New Roman" w:cs="Times New Roman"/>
          <w:sz w:val="28"/>
          <w:szCs w:val="28"/>
        </w:rPr>
      </w:pPr>
      <w:r w:rsidRPr="00A66AD5">
        <w:rPr>
          <w:rFonts w:ascii="Times New Roman" w:hAnsi="Times New Roman" w:cs="Times New Roman"/>
          <w:sz w:val="28"/>
          <w:szCs w:val="28"/>
        </w:rPr>
        <w:t>7. Проведение дополнительного конкурсного отбора</w:t>
      </w:r>
    </w:p>
    <w:p w:rsidR="00BD79BA" w:rsidRPr="00A66AD5" w:rsidRDefault="00BD79BA">
      <w:pPr>
        <w:pStyle w:val="ConsPlusNormal"/>
        <w:jc w:val="center"/>
        <w:rPr>
          <w:rFonts w:ascii="Times New Roman" w:hAnsi="Times New Roman" w:cs="Times New Roman"/>
          <w:sz w:val="28"/>
          <w:szCs w:val="28"/>
        </w:rPr>
      </w:pPr>
    </w:p>
    <w:p w:rsidR="00BD79BA" w:rsidRPr="00A66AD5" w:rsidRDefault="00BD79BA">
      <w:pPr>
        <w:pStyle w:val="ConsPlusNormal"/>
        <w:ind w:firstLine="540"/>
        <w:jc w:val="both"/>
        <w:rPr>
          <w:rFonts w:ascii="Times New Roman" w:hAnsi="Times New Roman" w:cs="Times New Roman"/>
          <w:sz w:val="28"/>
          <w:szCs w:val="28"/>
        </w:rPr>
      </w:pPr>
      <w:r w:rsidRPr="00A66AD5">
        <w:rPr>
          <w:rFonts w:ascii="Times New Roman" w:hAnsi="Times New Roman" w:cs="Times New Roman"/>
          <w:sz w:val="28"/>
          <w:szCs w:val="28"/>
        </w:rPr>
        <w:t>7.1. Министерство в году реализации проектов вправе провести дополнительный конкурсный отбор при выделении дополнительных бюджетных ассигнований и (или) наличии остатков бюджетных ассигнований, сложившихся после распределения средств из бюджета Воронежской области между муниципальными образованиями, по итогам ранее проведенного конкурсного отбора.</w:t>
      </w:r>
    </w:p>
    <w:p w:rsidR="00BD79BA" w:rsidRPr="00A66AD5" w:rsidRDefault="00BD79BA">
      <w:pPr>
        <w:pStyle w:val="ConsPlusNormal"/>
        <w:spacing w:before="220"/>
        <w:ind w:firstLine="540"/>
        <w:jc w:val="both"/>
        <w:rPr>
          <w:rFonts w:ascii="Times New Roman" w:hAnsi="Times New Roman" w:cs="Times New Roman"/>
          <w:sz w:val="28"/>
          <w:szCs w:val="28"/>
        </w:rPr>
      </w:pPr>
      <w:bookmarkStart w:id="8" w:name="P411"/>
      <w:bookmarkEnd w:id="8"/>
      <w:r w:rsidRPr="00A66AD5">
        <w:rPr>
          <w:rFonts w:ascii="Times New Roman" w:hAnsi="Times New Roman" w:cs="Times New Roman"/>
          <w:sz w:val="28"/>
          <w:szCs w:val="28"/>
        </w:rPr>
        <w:t xml:space="preserve">7.2. Объявление о проведении дополнительного конкурсного отбора </w:t>
      </w:r>
      <w:r w:rsidRPr="00A66AD5">
        <w:rPr>
          <w:rFonts w:ascii="Times New Roman" w:hAnsi="Times New Roman" w:cs="Times New Roman"/>
          <w:sz w:val="28"/>
          <w:szCs w:val="28"/>
        </w:rPr>
        <w:lastRenderedPageBreak/>
        <w:t>размещается Министерством не позднее чем за 15 календарных дней до начала приема заявок от Администраций в информационной системе "Портал Воронежской области в сети Интернет" (</w:t>
      </w:r>
      <w:hyperlink r:id="rId12">
        <w:r w:rsidRPr="00A66AD5">
          <w:rPr>
            <w:rFonts w:ascii="Times New Roman" w:hAnsi="Times New Roman" w:cs="Times New Roman"/>
            <w:sz w:val="28"/>
            <w:szCs w:val="28"/>
          </w:rPr>
          <w:t>www.govvrn.ru</w:t>
        </w:r>
      </w:hyperlink>
      <w:r w:rsidRPr="00A66AD5">
        <w:rPr>
          <w:rFonts w:ascii="Times New Roman" w:hAnsi="Times New Roman" w:cs="Times New Roman"/>
          <w:sz w:val="28"/>
          <w:szCs w:val="28"/>
        </w:rPr>
        <w:t>) в разделе "Инициативное бюджетирование". Срок приема заявок устанавливается Министерством и не может быть менее 5 рабочих дней.</w:t>
      </w:r>
    </w:p>
    <w:p w:rsidR="00BD79BA" w:rsidRPr="00A66AD5" w:rsidRDefault="00BD79BA">
      <w:pPr>
        <w:pStyle w:val="ConsPlusNormal"/>
        <w:spacing w:before="220"/>
        <w:ind w:firstLine="540"/>
        <w:jc w:val="both"/>
        <w:rPr>
          <w:rFonts w:ascii="Times New Roman" w:hAnsi="Times New Roman" w:cs="Times New Roman"/>
          <w:sz w:val="28"/>
          <w:szCs w:val="28"/>
        </w:rPr>
      </w:pPr>
      <w:r w:rsidRPr="00A66AD5">
        <w:rPr>
          <w:rFonts w:ascii="Times New Roman" w:hAnsi="Times New Roman" w:cs="Times New Roman"/>
          <w:sz w:val="28"/>
          <w:szCs w:val="28"/>
        </w:rPr>
        <w:t xml:space="preserve">7.3. Дополнительный конкурсный отбор, объявленный в соответствии с </w:t>
      </w:r>
      <w:hyperlink w:anchor="P411">
        <w:r w:rsidRPr="00A66AD5">
          <w:rPr>
            <w:rFonts w:ascii="Times New Roman" w:hAnsi="Times New Roman" w:cs="Times New Roman"/>
            <w:sz w:val="28"/>
            <w:szCs w:val="28"/>
          </w:rPr>
          <w:t>пунктом 7.2</w:t>
        </w:r>
      </w:hyperlink>
      <w:r w:rsidRPr="00A66AD5">
        <w:rPr>
          <w:rFonts w:ascii="Times New Roman" w:hAnsi="Times New Roman" w:cs="Times New Roman"/>
          <w:sz w:val="28"/>
          <w:szCs w:val="28"/>
        </w:rPr>
        <w:t xml:space="preserve"> настоящего Положения, проводится в порядке, установленном </w:t>
      </w:r>
      <w:hyperlink w:anchor="P217">
        <w:r w:rsidRPr="00A66AD5">
          <w:rPr>
            <w:rFonts w:ascii="Times New Roman" w:hAnsi="Times New Roman" w:cs="Times New Roman"/>
            <w:sz w:val="28"/>
            <w:szCs w:val="28"/>
          </w:rPr>
          <w:t>разделами 4</w:t>
        </w:r>
      </w:hyperlink>
      <w:r w:rsidRPr="00A66AD5">
        <w:rPr>
          <w:rFonts w:ascii="Times New Roman" w:hAnsi="Times New Roman" w:cs="Times New Roman"/>
          <w:sz w:val="28"/>
          <w:szCs w:val="28"/>
        </w:rPr>
        <w:t xml:space="preserve"> - </w:t>
      </w:r>
      <w:hyperlink w:anchor="P384">
        <w:r w:rsidRPr="00A66AD5">
          <w:rPr>
            <w:rFonts w:ascii="Times New Roman" w:hAnsi="Times New Roman" w:cs="Times New Roman"/>
            <w:sz w:val="28"/>
            <w:szCs w:val="28"/>
          </w:rPr>
          <w:t>6</w:t>
        </w:r>
      </w:hyperlink>
      <w:r w:rsidRPr="00A66AD5">
        <w:rPr>
          <w:rFonts w:ascii="Times New Roman" w:hAnsi="Times New Roman" w:cs="Times New Roman"/>
          <w:sz w:val="28"/>
          <w:szCs w:val="28"/>
        </w:rPr>
        <w:t xml:space="preserve"> настоящего Положения.</w:t>
      </w:r>
    </w:p>
    <w:p w:rsidR="00BD79BA" w:rsidRPr="00A66AD5" w:rsidRDefault="00BD79BA">
      <w:pPr>
        <w:pStyle w:val="ConsPlusNormal"/>
        <w:spacing w:before="220"/>
        <w:ind w:firstLine="540"/>
        <w:jc w:val="both"/>
        <w:rPr>
          <w:rFonts w:ascii="Times New Roman" w:hAnsi="Times New Roman" w:cs="Times New Roman"/>
          <w:sz w:val="28"/>
          <w:szCs w:val="28"/>
        </w:rPr>
      </w:pPr>
      <w:r w:rsidRPr="00A66AD5">
        <w:rPr>
          <w:rFonts w:ascii="Times New Roman" w:hAnsi="Times New Roman" w:cs="Times New Roman"/>
          <w:sz w:val="28"/>
          <w:szCs w:val="28"/>
        </w:rPr>
        <w:t>7.4. По результатам дополнительного конкурсного отбора формируется рейтинг проектов, подлежащих реализации в течение текущего года.</w:t>
      </w:r>
    </w:p>
    <w:p w:rsidR="00BD79BA" w:rsidRDefault="00BD79BA">
      <w:pPr>
        <w:pStyle w:val="ConsPlusNormal"/>
        <w:ind w:firstLine="540"/>
        <w:jc w:val="both"/>
      </w:pPr>
    </w:p>
    <w:p w:rsidR="00BD79BA" w:rsidRDefault="00BD79BA">
      <w:pPr>
        <w:pStyle w:val="ConsPlusNormal"/>
        <w:ind w:firstLine="54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76DBE" w:rsidRPr="003719D1" w:rsidTr="00B5348F">
        <w:tc>
          <w:tcPr>
            <w:tcW w:w="4672" w:type="dxa"/>
          </w:tcPr>
          <w:p w:rsidR="00876DBE" w:rsidRDefault="00876DBE" w:rsidP="00B5348F">
            <w:pPr>
              <w:autoSpaceDE w:val="0"/>
              <w:autoSpaceDN w:val="0"/>
              <w:adjustRightInd w:val="0"/>
              <w:spacing w:line="360" w:lineRule="auto"/>
              <w:jc w:val="both"/>
              <w:rPr>
                <w:rFonts w:ascii="Times New Roman" w:hAnsi="Times New Roman" w:cs="Times New Roman"/>
                <w:bCs/>
                <w:sz w:val="28"/>
                <w:szCs w:val="28"/>
              </w:rPr>
            </w:pPr>
          </w:p>
        </w:tc>
        <w:tc>
          <w:tcPr>
            <w:tcW w:w="4672" w:type="dxa"/>
          </w:tcPr>
          <w:p w:rsidR="00876DBE" w:rsidRPr="003719D1" w:rsidRDefault="00876DBE" w:rsidP="00B5348F">
            <w:pPr>
              <w:autoSpaceDE w:val="0"/>
              <w:autoSpaceDN w:val="0"/>
              <w:adjustRightInd w:val="0"/>
              <w:rPr>
                <w:rFonts w:ascii="Times New Roman" w:hAnsi="Times New Roman" w:cs="Times New Roman"/>
                <w:bCs/>
                <w:sz w:val="28"/>
                <w:szCs w:val="28"/>
              </w:rPr>
            </w:pPr>
            <w:r w:rsidRPr="003719D1">
              <w:rPr>
                <w:rFonts w:ascii="Times New Roman" w:hAnsi="Times New Roman" w:cs="Times New Roman"/>
                <w:bCs/>
                <w:sz w:val="28"/>
                <w:szCs w:val="28"/>
              </w:rPr>
              <w:t>Приложение № 1</w:t>
            </w:r>
          </w:p>
          <w:p w:rsidR="00876DBE" w:rsidRPr="003719D1" w:rsidRDefault="00876DBE" w:rsidP="00B5348F">
            <w:pPr>
              <w:autoSpaceDE w:val="0"/>
              <w:autoSpaceDN w:val="0"/>
              <w:adjustRightInd w:val="0"/>
              <w:jc w:val="both"/>
              <w:rPr>
                <w:rFonts w:ascii="Times New Roman" w:hAnsi="Times New Roman" w:cs="Times New Roman"/>
                <w:bCs/>
                <w:sz w:val="28"/>
                <w:szCs w:val="28"/>
              </w:rPr>
            </w:pPr>
            <w:r w:rsidRPr="003719D1">
              <w:rPr>
                <w:rFonts w:ascii="Times New Roman" w:hAnsi="Times New Roman" w:cs="Times New Roman"/>
                <w:bCs/>
                <w:sz w:val="28"/>
                <w:szCs w:val="28"/>
              </w:rPr>
              <w:t>к Положению о проведении конкурсного отбора проектов по поддержке местных инициатив</w:t>
            </w:r>
          </w:p>
        </w:tc>
      </w:tr>
    </w:tbl>
    <w:p w:rsidR="00876DBE" w:rsidRPr="003719D1" w:rsidRDefault="00876DBE" w:rsidP="00876DBE">
      <w:pPr>
        <w:autoSpaceDE w:val="0"/>
        <w:autoSpaceDN w:val="0"/>
        <w:adjustRightInd w:val="0"/>
        <w:spacing w:after="0" w:line="360" w:lineRule="auto"/>
        <w:ind w:firstLine="708"/>
        <w:jc w:val="both"/>
        <w:rPr>
          <w:rFonts w:ascii="Times New Roman" w:hAnsi="Times New Roman" w:cs="Times New Roman"/>
          <w:bCs/>
          <w:sz w:val="28"/>
          <w:szCs w:val="28"/>
        </w:rPr>
      </w:pPr>
    </w:p>
    <w:p w:rsidR="00876DBE" w:rsidRDefault="00876DBE" w:rsidP="00876DBE">
      <w:pPr>
        <w:autoSpaceDE w:val="0"/>
        <w:autoSpaceDN w:val="0"/>
        <w:adjustRightInd w:val="0"/>
        <w:spacing w:after="0" w:line="360" w:lineRule="auto"/>
        <w:jc w:val="center"/>
        <w:rPr>
          <w:rFonts w:ascii="Times New Roman" w:hAnsi="Times New Roman" w:cs="Times New Roman"/>
          <w:b/>
          <w:bCs/>
          <w:sz w:val="28"/>
          <w:szCs w:val="28"/>
        </w:rPr>
      </w:pPr>
      <w:r w:rsidRPr="003719D1">
        <w:rPr>
          <w:rFonts w:ascii="Times New Roman" w:hAnsi="Times New Roman" w:cs="Times New Roman"/>
          <w:b/>
          <w:bCs/>
          <w:sz w:val="28"/>
          <w:szCs w:val="28"/>
        </w:rPr>
        <w:t>Критерии конкурсного отбора</w:t>
      </w:r>
    </w:p>
    <w:p w:rsidR="00876DBE" w:rsidRPr="003719D1"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3719D1">
        <w:rPr>
          <w:rFonts w:ascii="Times New Roman" w:hAnsi="Times New Roman" w:cs="Times New Roman"/>
          <w:bCs/>
          <w:sz w:val="28"/>
          <w:szCs w:val="28"/>
        </w:rPr>
        <w:t>1. Вклад участников в реализацию проекта:</w:t>
      </w:r>
    </w:p>
    <w:p w:rsidR="00876DBE" w:rsidRPr="003719D1"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3719D1">
        <w:rPr>
          <w:rFonts w:ascii="Times New Roman" w:hAnsi="Times New Roman" w:cs="Times New Roman"/>
          <w:bCs/>
          <w:sz w:val="28"/>
          <w:szCs w:val="28"/>
        </w:rPr>
        <w:t>а) уровень финансирования проекта из бюджета муниципального образования;</w:t>
      </w:r>
    </w:p>
    <w:p w:rsidR="00876DBE" w:rsidRPr="003719D1"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3719D1">
        <w:rPr>
          <w:rFonts w:ascii="Times New Roman" w:hAnsi="Times New Roman" w:cs="Times New Roman"/>
          <w:bCs/>
          <w:sz w:val="28"/>
          <w:szCs w:val="28"/>
        </w:rPr>
        <w:t xml:space="preserve">б) уровень </w:t>
      </w:r>
      <w:proofErr w:type="spellStart"/>
      <w:r w:rsidRPr="003719D1">
        <w:rPr>
          <w:rFonts w:ascii="Times New Roman" w:hAnsi="Times New Roman" w:cs="Times New Roman"/>
          <w:bCs/>
          <w:sz w:val="28"/>
          <w:szCs w:val="28"/>
        </w:rPr>
        <w:t>софинансирования</w:t>
      </w:r>
      <w:proofErr w:type="spellEnd"/>
      <w:r w:rsidRPr="003719D1">
        <w:rPr>
          <w:rFonts w:ascii="Times New Roman" w:hAnsi="Times New Roman" w:cs="Times New Roman"/>
          <w:bCs/>
          <w:sz w:val="28"/>
          <w:szCs w:val="28"/>
        </w:rPr>
        <w:t xml:space="preserve"> проекта из внебюджетных источников (инициативный платеж);</w:t>
      </w:r>
    </w:p>
    <w:p w:rsidR="00876DBE" w:rsidRPr="003719D1"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3719D1">
        <w:rPr>
          <w:rFonts w:ascii="Times New Roman" w:hAnsi="Times New Roman" w:cs="Times New Roman"/>
          <w:bCs/>
          <w:sz w:val="28"/>
          <w:szCs w:val="28"/>
        </w:rPr>
        <w:t xml:space="preserve">в) участие населения и (или) благотворителей в реализации проекта в </w:t>
      </w:r>
      <w:proofErr w:type="spellStart"/>
      <w:r w:rsidRPr="003719D1">
        <w:rPr>
          <w:rFonts w:ascii="Times New Roman" w:hAnsi="Times New Roman" w:cs="Times New Roman"/>
          <w:bCs/>
          <w:sz w:val="28"/>
          <w:szCs w:val="28"/>
        </w:rPr>
        <w:t>неденежной</w:t>
      </w:r>
      <w:proofErr w:type="spellEnd"/>
      <w:r w:rsidRPr="003719D1">
        <w:rPr>
          <w:rFonts w:ascii="Times New Roman" w:hAnsi="Times New Roman" w:cs="Times New Roman"/>
          <w:bCs/>
          <w:sz w:val="28"/>
          <w:szCs w:val="28"/>
        </w:rPr>
        <w:t xml:space="preserve"> форме (предоставление материалов, оборудования, транспорта, механизмов, трудовое участие и другие формы).</w:t>
      </w:r>
    </w:p>
    <w:p w:rsidR="00A66AD5" w:rsidRDefault="00A66AD5" w:rsidP="00A66AD5">
      <w:pPr>
        <w:autoSpaceDE w:val="0"/>
        <w:autoSpaceDN w:val="0"/>
        <w:adjustRightInd w:val="0"/>
        <w:spacing w:after="0" w:line="240" w:lineRule="auto"/>
        <w:ind w:firstLine="708"/>
        <w:jc w:val="both"/>
        <w:rPr>
          <w:rFonts w:ascii="Times New Roman" w:hAnsi="Times New Roman" w:cs="Times New Roman"/>
          <w:bCs/>
          <w:sz w:val="28"/>
          <w:szCs w:val="28"/>
        </w:rPr>
      </w:pPr>
    </w:p>
    <w:p w:rsidR="00876DBE" w:rsidRPr="003719D1"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3719D1">
        <w:rPr>
          <w:rFonts w:ascii="Times New Roman" w:hAnsi="Times New Roman" w:cs="Times New Roman"/>
          <w:bCs/>
          <w:sz w:val="28"/>
          <w:szCs w:val="28"/>
        </w:rPr>
        <w:t>2. Социальный эффект от реализации проекта</w:t>
      </w:r>
      <w:r>
        <w:rPr>
          <w:rFonts w:ascii="Times New Roman" w:hAnsi="Times New Roman" w:cs="Times New Roman"/>
          <w:bCs/>
          <w:sz w:val="28"/>
          <w:szCs w:val="28"/>
        </w:rPr>
        <w:t xml:space="preserve"> - </w:t>
      </w:r>
      <w:r w:rsidRPr="003719D1">
        <w:rPr>
          <w:rFonts w:ascii="Times New Roman" w:hAnsi="Times New Roman" w:cs="Times New Roman"/>
          <w:bCs/>
          <w:sz w:val="28"/>
          <w:szCs w:val="28"/>
        </w:rPr>
        <w:t xml:space="preserve">доля </w:t>
      </w:r>
      <w:proofErr w:type="spellStart"/>
      <w:r w:rsidRPr="003719D1">
        <w:rPr>
          <w:rFonts w:ascii="Times New Roman" w:hAnsi="Times New Roman" w:cs="Times New Roman"/>
          <w:bCs/>
          <w:sz w:val="28"/>
          <w:szCs w:val="28"/>
        </w:rPr>
        <w:t>благополучателей</w:t>
      </w:r>
      <w:proofErr w:type="spellEnd"/>
      <w:r w:rsidRPr="003719D1">
        <w:rPr>
          <w:rFonts w:ascii="Times New Roman" w:hAnsi="Times New Roman" w:cs="Times New Roman"/>
          <w:bCs/>
          <w:sz w:val="28"/>
          <w:szCs w:val="28"/>
        </w:rPr>
        <w:t xml:space="preserve"> в общей численности населения населенного пункта (части населенного пункта).</w:t>
      </w:r>
    </w:p>
    <w:p w:rsidR="00A66AD5" w:rsidRDefault="00A66AD5" w:rsidP="00A66AD5">
      <w:pPr>
        <w:autoSpaceDE w:val="0"/>
        <w:autoSpaceDN w:val="0"/>
        <w:adjustRightInd w:val="0"/>
        <w:spacing w:after="0" w:line="240" w:lineRule="auto"/>
        <w:ind w:firstLine="708"/>
        <w:jc w:val="both"/>
        <w:rPr>
          <w:rFonts w:ascii="Times New Roman" w:hAnsi="Times New Roman" w:cs="Times New Roman"/>
          <w:bCs/>
          <w:sz w:val="28"/>
          <w:szCs w:val="28"/>
        </w:rPr>
      </w:pPr>
    </w:p>
    <w:p w:rsidR="00876DBE" w:rsidRPr="00CE7707"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3719D1">
        <w:rPr>
          <w:rFonts w:ascii="Times New Roman" w:hAnsi="Times New Roman" w:cs="Times New Roman"/>
          <w:bCs/>
          <w:sz w:val="28"/>
          <w:szCs w:val="28"/>
        </w:rPr>
        <w:t>3. Участие жителей в выборе (поддержке) проекта</w:t>
      </w:r>
      <w:r w:rsidRPr="00CE7707">
        <w:rPr>
          <w:rFonts w:ascii="Times New Roman" w:hAnsi="Times New Roman" w:cs="Times New Roman"/>
          <w:bCs/>
          <w:sz w:val="28"/>
          <w:szCs w:val="28"/>
        </w:rPr>
        <w:t>:</w:t>
      </w:r>
    </w:p>
    <w:p w:rsidR="00876DBE" w:rsidRPr="003719D1"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3719D1">
        <w:rPr>
          <w:rFonts w:ascii="Times New Roman" w:hAnsi="Times New Roman" w:cs="Times New Roman"/>
          <w:bCs/>
          <w:sz w:val="28"/>
          <w:szCs w:val="28"/>
        </w:rPr>
        <w:t>а) степень участия жителей в выборе (поддержке) проекта;</w:t>
      </w:r>
    </w:p>
    <w:p w:rsidR="00876DBE" w:rsidRPr="003719D1"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3719D1">
        <w:rPr>
          <w:rFonts w:ascii="Times New Roman" w:hAnsi="Times New Roman" w:cs="Times New Roman"/>
          <w:bCs/>
          <w:sz w:val="28"/>
          <w:szCs w:val="28"/>
        </w:rPr>
        <w:t xml:space="preserve">б) </w:t>
      </w:r>
      <w:r>
        <w:rPr>
          <w:rFonts w:ascii="Times New Roman" w:hAnsi="Times New Roman" w:cs="Times New Roman"/>
          <w:bCs/>
          <w:sz w:val="28"/>
          <w:szCs w:val="28"/>
        </w:rPr>
        <w:t xml:space="preserve">наличие материалов </w:t>
      </w:r>
      <w:proofErr w:type="spellStart"/>
      <w:r w:rsidRPr="003719D1">
        <w:rPr>
          <w:rFonts w:ascii="Times New Roman" w:hAnsi="Times New Roman" w:cs="Times New Roman"/>
          <w:bCs/>
          <w:sz w:val="28"/>
          <w:szCs w:val="28"/>
        </w:rPr>
        <w:t>фотовидеофиксаци</w:t>
      </w:r>
      <w:r>
        <w:rPr>
          <w:rFonts w:ascii="Times New Roman" w:hAnsi="Times New Roman" w:cs="Times New Roman"/>
          <w:bCs/>
          <w:sz w:val="28"/>
          <w:szCs w:val="28"/>
        </w:rPr>
        <w:t>и</w:t>
      </w:r>
      <w:proofErr w:type="spellEnd"/>
      <w:r w:rsidRPr="003719D1">
        <w:rPr>
          <w:rFonts w:ascii="Times New Roman" w:hAnsi="Times New Roman" w:cs="Times New Roman"/>
          <w:bCs/>
          <w:sz w:val="28"/>
          <w:szCs w:val="28"/>
        </w:rPr>
        <w:t xml:space="preserve"> проведения собрания (схода, конференции, опроса) жителей населенного пункта (части населенного пункта) о выборе (поддержке) проекта.</w:t>
      </w:r>
    </w:p>
    <w:p w:rsidR="00A66AD5" w:rsidRDefault="00A66AD5" w:rsidP="00A66AD5">
      <w:pPr>
        <w:autoSpaceDE w:val="0"/>
        <w:autoSpaceDN w:val="0"/>
        <w:adjustRightInd w:val="0"/>
        <w:spacing w:after="0" w:line="240" w:lineRule="auto"/>
        <w:ind w:firstLine="708"/>
        <w:jc w:val="both"/>
        <w:rPr>
          <w:rFonts w:ascii="Times New Roman" w:hAnsi="Times New Roman" w:cs="Times New Roman"/>
          <w:bCs/>
          <w:sz w:val="28"/>
          <w:szCs w:val="28"/>
        </w:rPr>
      </w:pPr>
    </w:p>
    <w:p w:rsidR="00876DBE" w:rsidRDefault="00876DBE" w:rsidP="00A66AD5">
      <w:pPr>
        <w:autoSpaceDE w:val="0"/>
        <w:autoSpaceDN w:val="0"/>
        <w:adjustRightInd w:val="0"/>
        <w:spacing w:after="0" w:line="240" w:lineRule="auto"/>
        <w:ind w:firstLine="708"/>
        <w:jc w:val="both"/>
      </w:pPr>
      <w:r w:rsidRPr="003719D1">
        <w:rPr>
          <w:rFonts w:ascii="Times New Roman" w:hAnsi="Times New Roman" w:cs="Times New Roman"/>
          <w:bCs/>
          <w:sz w:val="28"/>
          <w:szCs w:val="28"/>
        </w:rPr>
        <w:t>4. Использование средств массовой информации и других средств информирования населения о возможности решения вопросов местного значения через механизмы инициативного бюджетирования.</w:t>
      </w:r>
    </w:p>
    <w:p w:rsidR="00BD79BA" w:rsidRDefault="00BD79BA">
      <w:pPr>
        <w:pStyle w:val="ConsPlusNormal"/>
        <w:ind w:firstLine="540"/>
        <w:jc w:val="both"/>
      </w:pPr>
    </w:p>
    <w:p w:rsidR="00BD79BA" w:rsidRDefault="00BD79BA">
      <w:pPr>
        <w:pStyle w:val="ConsPlusNormal"/>
        <w:ind w:firstLine="540"/>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76DBE" w:rsidRPr="0082350C" w:rsidTr="00B5348F">
        <w:tc>
          <w:tcPr>
            <w:tcW w:w="4672" w:type="dxa"/>
          </w:tcPr>
          <w:p w:rsidR="00876DBE" w:rsidRDefault="00876DBE" w:rsidP="00B5348F">
            <w:pPr>
              <w:autoSpaceDE w:val="0"/>
              <w:autoSpaceDN w:val="0"/>
              <w:adjustRightInd w:val="0"/>
              <w:spacing w:line="360" w:lineRule="auto"/>
              <w:jc w:val="both"/>
              <w:rPr>
                <w:rFonts w:ascii="Times New Roman" w:hAnsi="Times New Roman" w:cs="Times New Roman"/>
                <w:bCs/>
                <w:sz w:val="28"/>
                <w:szCs w:val="28"/>
              </w:rPr>
            </w:pPr>
          </w:p>
        </w:tc>
        <w:tc>
          <w:tcPr>
            <w:tcW w:w="4672" w:type="dxa"/>
          </w:tcPr>
          <w:p w:rsidR="00876DBE" w:rsidRPr="0082350C" w:rsidRDefault="00876DBE" w:rsidP="00B5348F">
            <w:pPr>
              <w:autoSpaceDE w:val="0"/>
              <w:autoSpaceDN w:val="0"/>
              <w:adjustRightInd w:val="0"/>
              <w:rPr>
                <w:rFonts w:ascii="Times New Roman" w:hAnsi="Times New Roman" w:cs="Times New Roman"/>
                <w:bCs/>
                <w:sz w:val="28"/>
                <w:szCs w:val="28"/>
              </w:rPr>
            </w:pPr>
            <w:r w:rsidRPr="0082350C">
              <w:rPr>
                <w:rFonts w:ascii="Times New Roman" w:hAnsi="Times New Roman" w:cs="Times New Roman"/>
                <w:bCs/>
                <w:sz w:val="28"/>
                <w:szCs w:val="28"/>
              </w:rPr>
              <w:t>Приложение № 2</w:t>
            </w:r>
          </w:p>
          <w:p w:rsidR="00876DBE" w:rsidRPr="0082350C" w:rsidRDefault="00876DBE" w:rsidP="00B5348F">
            <w:pPr>
              <w:autoSpaceDE w:val="0"/>
              <w:autoSpaceDN w:val="0"/>
              <w:adjustRightInd w:val="0"/>
              <w:jc w:val="both"/>
              <w:rPr>
                <w:rFonts w:ascii="Times New Roman" w:hAnsi="Times New Roman" w:cs="Times New Roman"/>
                <w:bCs/>
                <w:sz w:val="28"/>
                <w:szCs w:val="28"/>
              </w:rPr>
            </w:pPr>
            <w:r w:rsidRPr="0082350C">
              <w:rPr>
                <w:rFonts w:ascii="Times New Roman" w:hAnsi="Times New Roman" w:cs="Times New Roman"/>
                <w:bCs/>
                <w:sz w:val="28"/>
                <w:szCs w:val="28"/>
              </w:rPr>
              <w:t>к Положению о проведении конкурсного отбора проектов</w:t>
            </w:r>
          </w:p>
          <w:p w:rsidR="00876DBE" w:rsidRPr="0082350C" w:rsidRDefault="00876DBE" w:rsidP="00B5348F">
            <w:pPr>
              <w:autoSpaceDE w:val="0"/>
              <w:autoSpaceDN w:val="0"/>
              <w:adjustRightInd w:val="0"/>
              <w:jc w:val="both"/>
              <w:rPr>
                <w:rFonts w:ascii="Times New Roman" w:hAnsi="Times New Roman" w:cs="Times New Roman"/>
                <w:bCs/>
                <w:sz w:val="28"/>
                <w:szCs w:val="28"/>
              </w:rPr>
            </w:pPr>
            <w:r w:rsidRPr="0082350C">
              <w:rPr>
                <w:rFonts w:ascii="Times New Roman" w:hAnsi="Times New Roman" w:cs="Times New Roman"/>
                <w:bCs/>
                <w:sz w:val="28"/>
                <w:szCs w:val="28"/>
              </w:rPr>
              <w:t>по поддержке местных инициатив</w:t>
            </w:r>
          </w:p>
        </w:tc>
      </w:tr>
    </w:tbl>
    <w:p w:rsidR="00876DBE" w:rsidRPr="0082350C" w:rsidRDefault="00876DBE" w:rsidP="00876DBE">
      <w:pPr>
        <w:autoSpaceDE w:val="0"/>
        <w:autoSpaceDN w:val="0"/>
        <w:adjustRightInd w:val="0"/>
        <w:spacing w:after="0" w:line="360" w:lineRule="auto"/>
        <w:jc w:val="both"/>
        <w:rPr>
          <w:rFonts w:ascii="Times New Roman" w:hAnsi="Times New Roman" w:cs="Times New Roman"/>
          <w:bCs/>
          <w:sz w:val="28"/>
          <w:szCs w:val="28"/>
        </w:rPr>
      </w:pPr>
    </w:p>
    <w:p w:rsidR="00876DBE" w:rsidRDefault="00876DBE" w:rsidP="00876DBE">
      <w:pPr>
        <w:autoSpaceDE w:val="0"/>
        <w:autoSpaceDN w:val="0"/>
        <w:adjustRightInd w:val="0"/>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Состав рабочей документации</w:t>
      </w:r>
    </w:p>
    <w:p w:rsidR="00876DBE" w:rsidRPr="00017D57" w:rsidRDefault="00876DBE" w:rsidP="00A66AD5">
      <w:pPr>
        <w:autoSpaceDE w:val="0"/>
        <w:autoSpaceDN w:val="0"/>
        <w:adjustRightInd w:val="0"/>
        <w:spacing w:after="0" w:line="240" w:lineRule="auto"/>
        <w:ind w:firstLine="709"/>
        <w:rPr>
          <w:rFonts w:ascii="Times New Roman" w:hAnsi="Times New Roman" w:cs="Times New Roman"/>
          <w:bCs/>
          <w:sz w:val="28"/>
          <w:szCs w:val="28"/>
        </w:rPr>
      </w:pPr>
      <w:r w:rsidRPr="00017D57">
        <w:rPr>
          <w:rFonts w:ascii="Times New Roman" w:hAnsi="Times New Roman" w:cs="Times New Roman"/>
          <w:bCs/>
          <w:sz w:val="28"/>
          <w:szCs w:val="28"/>
        </w:rPr>
        <w:t>1. Сметная документация</w:t>
      </w:r>
    </w:p>
    <w:p w:rsidR="00876DBE" w:rsidRPr="0082350C"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1.1. С</w:t>
      </w:r>
      <w:r w:rsidRPr="0082350C">
        <w:rPr>
          <w:rFonts w:ascii="Times New Roman" w:hAnsi="Times New Roman" w:cs="Times New Roman"/>
          <w:bCs/>
          <w:sz w:val="28"/>
          <w:szCs w:val="28"/>
        </w:rPr>
        <w:t>метн</w:t>
      </w:r>
      <w:r>
        <w:rPr>
          <w:rFonts w:ascii="Times New Roman" w:hAnsi="Times New Roman" w:cs="Times New Roman"/>
          <w:bCs/>
          <w:sz w:val="28"/>
          <w:szCs w:val="28"/>
        </w:rPr>
        <w:t>ая</w:t>
      </w:r>
      <w:r w:rsidRPr="0082350C">
        <w:rPr>
          <w:rFonts w:ascii="Times New Roman" w:hAnsi="Times New Roman" w:cs="Times New Roman"/>
          <w:bCs/>
          <w:sz w:val="28"/>
          <w:szCs w:val="28"/>
        </w:rPr>
        <w:t xml:space="preserve"> документаци</w:t>
      </w:r>
      <w:r>
        <w:rPr>
          <w:rFonts w:ascii="Times New Roman" w:hAnsi="Times New Roman" w:cs="Times New Roman"/>
          <w:bCs/>
          <w:sz w:val="28"/>
          <w:szCs w:val="28"/>
        </w:rPr>
        <w:t>я</w:t>
      </w:r>
      <w:r w:rsidRPr="0082350C">
        <w:rPr>
          <w:rFonts w:ascii="Times New Roman" w:hAnsi="Times New Roman" w:cs="Times New Roman"/>
          <w:bCs/>
          <w:sz w:val="28"/>
          <w:szCs w:val="28"/>
        </w:rPr>
        <w:t xml:space="preserve"> определяется в зависимости от источников финансирования проекта</w:t>
      </w:r>
      <w:r>
        <w:rPr>
          <w:rFonts w:ascii="Times New Roman" w:hAnsi="Times New Roman" w:cs="Times New Roman"/>
          <w:bCs/>
          <w:sz w:val="28"/>
          <w:szCs w:val="28"/>
        </w:rPr>
        <w:t xml:space="preserve"> и включает</w:t>
      </w:r>
      <w:r w:rsidRPr="0082350C">
        <w:rPr>
          <w:rFonts w:ascii="Times New Roman" w:hAnsi="Times New Roman" w:cs="Times New Roman"/>
          <w:bCs/>
          <w:sz w:val="28"/>
          <w:szCs w:val="28"/>
        </w:rPr>
        <w:t>:</w:t>
      </w:r>
    </w:p>
    <w:p w:rsidR="00876DBE" w:rsidRPr="0082350C"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82350C">
        <w:rPr>
          <w:rFonts w:ascii="Times New Roman" w:hAnsi="Times New Roman" w:cs="Times New Roman"/>
          <w:bCs/>
          <w:sz w:val="28"/>
          <w:szCs w:val="28"/>
        </w:rPr>
        <w:t xml:space="preserve">а) при наличии </w:t>
      </w:r>
      <w:proofErr w:type="spellStart"/>
      <w:r w:rsidRPr="0082350C">
        <w:rPr>
          <w:rFonts w:ascii="Times New Roman" w:hAnsi="Times New Roman" w:cs="Times New Roman"/>
          <w:bCs/>
          <w:sz w:val="28"/>
          <w:szCs w:val="28"/>
        </w:rPr>
        <w:t>неденежного</w:t>
      </w:r>
      <w:proofErr w:type="spellEnd"/>
      <w:r w:rsidRPr="0082350C">
        <w:rPr>
          <w:rFonts w:ascii="Times New Roman" w:hAnsi="Times New Roman" w:cs="Times New Roman"/>
          <w:bCs/>
          <w:sz w:val="28"/>
          <w:szCs w:val="28"/>
        </w:rPr>
        <w:t xml:space="preserve"> вклада населения и (или) благотворителей:</w:t>
      </w:r>
    </w:p>
    <w:p w:rsidR="00876DBE" w:rsidRPr="0082350C"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82350C">
        <w:rPr>
          <w:rFonts w:ascii="Times New Roman" w:hAnsi="Times New Roman" w:cs="Times New Roman"/>
          <w:bCs/>
          <w:sz w:val="28"/>
          <w:szCs w:val="28"/>
        </w:rPr>
        <w:t>- локальный сметный расчет (локальн</w:t>
      </w:r>
      <w:r>
        <w:rPr>
          <w:rFonts w:ascii="Times New Roman" w:hAnsi="Times New Roman" w:cs="Times New Roman"/>
          <w:bCs/>
          <w:sz w:val="28"/>
          <w:szCs w:val="28"/>
        </w:rPr>
        <w:t>ую</w:t>
      </w:r>
      <w:r w:rsidRPr="0082350C">
        <w:rPr>
          <w:rFonts w:ascii="Times New Roman" w:hAnsi="Times New Roman" w:cs="Times New Roman"/>
          <w:bCs/>
          <w:sz w:val="28"/>
          <w:szCs w:val="28"/>
        </w:rPr>
        <w:t xml:space="preserve"> смет</w:t>
      </w:r>
      <w:r>
        <w:rPr>
          <w:rFonts w:ascii="Times New Roman" w:hAnsi="Times New Roman" w:cs="Times New Roman"/>
          <w:bCs/>
          <w:sz w:val="28"/>
          <w:szCs w:val="28"/>
        </w:rPr>
        <w:t>у</w:t>
      </w:r>
      <w:r w:rsidRPr="0082350C">
        <w:rPr>
          <w:rFonts w:ascii="Times New Roman" w:hAnsi="Times New Roman" w:cs="Times New Roman"/>
          <w:bCs/>
          <w:sz w:val="28"/>
          <w:szCs w:val="28"/>
        </w:rPr>
        <w:t>) на выполнение работ, подлежащих оплате денежными средствами муниципального заказчика;</w:t>
      </w:r>
    </w:p>
    <w:p w:rsidR="00876DBE" w:rsidRPr="0082350C"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82350C">
        <w:rPr>
          <w:rFonts w:ascii="Times New Roman" w:hAnsi="Times New Roman" w:cs="Times New Roman"/>
          <w:bCs/>
          <w:sz w:val="28"/>
          <w:szCs w:val="28"/>
        </w:rPr>
        <w:t>- локальный сметный расчет (локальн</w:t>
      </w:r>
      <w:r>
        <w:rPr>
          <w:rFonts w:ascii="Times New Roman" w:hAnsi="Times New Roman" w:cs="Times New Roman"/>
          <w:bCs/>
          <w:sz w:val="28"/>
          <w:szCs w:val="28"/>
        </w:rPr>
        <w:t>ую</w:t>
      </w:r>
      <w:r w:rsidRPr="0082350C">
        <w:rPr>
          <w:rFonts w:ascii="Times New Roman" w:hAnsi="Times New Roman" w:cs="Times New Roman"/>
          <w:bCs/>
          <w:sz w:val="28"/>
          <w:szCs w:val="28"/>
        </w:rPr>
        <w:t xml:space="preserve"> смет</w:t>
      </w:r>
      <w:r>
        <w:rPr>
          <w:rFonts w:ascii="Times New Roman" w:hAnsi="Times New Roman" w:cs="Times New Roman"/>
          <w:bCs/>
          <w:sz w:val="28"/>
          <w:szCs w:val="28"/>
        </w:rPr>
        <w:t>у</w:t>
      </w:r>
      <w:r w:rsidRPr="0082350C">
        <w:rPr>
          <w:rFonts w:ascii="Times New Roman" w:hAnsi="Times New Roman" w:cs="Times New Roman"/>
          <w:bCs/>
          <w:sz w:val="28"/>
          <w:szCs w:val="28"/>
        </w:rPr>
        <w:t xml:space="preserve">), определяющий денежный эквивалент </w:t>
      </w:r>
      <w:proofErr w:type="spellStart"/>
      <w:r w:rsidRPr="0082350C">
        <w:rPr>
          <w:rFonts w:ascii="Times New Roman" w:hAnsi="Times New Roman" w:cs="Times New Roman"/>
          <w:bCs/>
          <w:sz w:val="28"/>
          <w:szCs w:val="28"/>
        </w:rPr>
        <w:t>неденежного</w:t>
      </w:r>
      <w:proofErr w:type="spellEnd"/>
      <w:r w:rsidRPr="0082350C">
        <w:rPr>
          <w:rFonts w:ascii="Times New Roman" w:hAnsi="Times New Roman" w:cs="Times New Roman"/>
          <w:bCs/>
          <w:sz w:val="28"/>
          <w:szCs w:val="28"/>
        </w:rPr>
        <w:t xml:space="preserve"> вклада населения и (или) благотворителей на выполнение работ, не подлежащих оплате денежными средствами муниципального заказчика;</w:t>
      </w:r>
    </w:p>
    <w:p w:rsidR="00876DBE" w:rsidRPr="001537A6"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82350C">
        <w:rPr>
          <w:rFonts w:ascii="Times New Roman" w:hAnsi="Times New Roman" w:cs="Times New Roman"/>
          <w:bCs/>
          <w:sz w:val="28"/>
          <w:szCs w:val="28"/>
        </w:rPr>
        <w:t>- сводный смет</w:t>
      </w:r>
      <w:r>
        <w:rPr>
          <w:rFonts w:ascii="Times New Roman" w:hAnsi="Times New Roman" w:cs="Times New Roman"/>
          <w:bCs/>
          <w:sz w:val="28"/>
          <w:szCs w:val="28"/>
        </w:rPr>
        <w:t>ный расчет стоимости проекта</w:t>
      </w:r>
      <w:r w:rsidRPr="001537A6">
        <w:rPr>
          <w:rFonts w:ascii="Times New Roman" w:hAnsi="Times New Roman" w:cs="Times New Roman"/>
          <w:bCs/>
          <w:sz w:val="28"/>
          <w:szCs w:val="28"/>
        </w:rPr>
        <w:t>;</w:t>
      </w:r>
    </w:p>
    <w:p w:rsidR="00876DBE" w:rsidRPr="0082350C"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82350C">
        <w:rPr>
          <w:rFonts w:ascii="Times New Roman" w:hAnsi="Times New Roman" w:cs="Times New Roman"/>
          <w:bCs/>
          <w:sz w:val="28"/>
          <w:szCs w:val="28"/>
        </w:rPr>
        <w:t xml:space="preserve">б) при отсутствии </w:t>
      </w:r>
      <w:proofErr w:type="spellStart"/>
      <w:r w:rsidRPr="0082350C">
        <w:rPr>
          <w:rFonts w:ascii="Times New Roman" w:hAnsi="Times New Roman" w:cs="Times New Roman"/>
          <w:bCs/>
          <w:sz w:val="28"/>
          <w:szCs w:val="28"/>
        </w:rPr>
        <w:t>неденежного</w:t>
      </w:r>
      <w:proofErr w:type="spellEnd"/>
      <w:r w:rsidRPr="0082350C">
        <w:rPr>
          <w:rFonts w:ascii="Times New Roman" w:hAnsi="Times New Roman" w:cs="Times New Roman"/>
          <w:bCs/>
          <w:sz w:val="28"/>
          <w:szCs w:val="28"/>
        </w:rPr>
        <w:t xml:space="preserve"> вклада населения и (или) благотворителей</w:t>
      </w:r>
      <w:r>
        <w:rPr>
          <w:rFonts w:ascii="Times New Roman" w:hAnsi="Times New Roman" w:cs="Times New Roman"/>
          <w:bCs/>
          <w:sz w:val="28"/>
          <w:szCs w:val="28"/>
        </w:rPr>
        <w:t xml:space="preserve"> </w:t>
      </w:r>
      <w:r w:rsidRPr="0082350C">
        <w:rPr>
          <w:rFonts w:ascii="Times New Roman" w:hAnsi="Times New Roman" w:cs="Times New Roman"/>
          <w:bCs/>
          <w:sz w:val="28"/>
          <w:szCs w:val="28"/>
        </w:rPr>
        <w:t>- локальный сметный расчет (локальн</w:t>
      </w:r>
      <w:r>
        <w:rPr>
          <w:rFonts w:ascii="Times New Roman" w:hAnsi="Times New Roman" w:cs="Times New Roman"/>
          <w:bCs/>
          <w:sz w:val="28"/>
          <w:szCs w:val="28"/>
        </w:rPr>
        <w:t>ую</w:t>
      </w:r>
      <w:r w:rsidRPr="0082350C">
        <w:rPr>
          <w:rFonts w:ascii="Times New Roman" w:hAnsi="Times New Roman" w:cs="Times New Roman"/>
          <w:bCs/>
          <w:sz w:val="28"/>
          <w:szCs w:val="28"/>
        </w:rPr>
        <w:t xml:space="preserve"> смет</w:t>
      </w:r>
      <w:r>
        <w:rPr>
          <w:rFonts w:ascii="Times New Roman" w:hAnsi="Times New Roman" w:cs="Times New Roman"/>
          <w:bCs/>
          <w:sz w:val="28"/>
          <w:szCs w:val="28"/>
        </w:rPr>
        <w:t>у</w:t>
      </w:r>
      <w:r w:rsidRPr="0082350C">
        <w:rPr>
          <w:rFonts w:ascii="Times New Roman" w:hAnsi="Times New Roman" w:cs="Times New Roman"/>
          <w:bCs/>
          <w:sz w:val="28"/>
          <w:szCs w:val="28"/>
        </w:rPr>
        <w:t>) на выполнение работ, подлежащих оплате денежными средствами муниципального заказчика.</w:t>
      </w:r>
    </w:p>
    <w:p w:rsidR="00A66AD5" w:rsidRDefault="00A66AD5" w:rsidP="00876DBE">
      <w:pPr>
        <w:autoSpaceDE w:val="0"/>
        <w:autoSpaceDN w:val="0"/>
        <w:adjustRightInd w:val="0"/>
        <w:spacing w:after="0" w:line="360" w:lineRule="auto"/>
        <w:ind w:firstLine="708"/>
        <w:jc w:val="both"/>
        <w:rPr>
          <w:rFonts w:ascii="Times New Roman" w:hAnsi="Times New Roman" w:cs="Times New Roman"/>
          <w:bCs/>
          <w:sz w:val="28"/>
          <w:szCs w:val="28"/>
        </w:rPr>
      </w:pPr>
    </w:p>
    <w:p w:rsidR="00876DBE" w:rsidRPr="0082350C"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1.2. </w:t>
      </w:r>
      <w:r w:rsidRPr="0082350C">
        <w:rPr>
          <w:rFonts w:ascii="Times New Roman" w:hAnsi="Times New Roman" w:cs="Times New Roman"/>
          <w:bCs/>
          <w:sz w:val="28"/>
          <w:szCs w:val="28"/>
        </w:rPr>
        <w:t>Локальный сметный расчет (локальная смета) на выполнение работ, подлежащих оплате денежными средствами муниципального заказчика, определяет сумму, которая указывается в заявке для участия в конкурсном отборе (графа 3 строки 4 таблицы 1 приложения № 3 к Положению</w:t>
      </w:r>
      <w:r>
        <w:rPr>
          <w:rFonts w:ascii="Times New Roman" w:hAnsi="Times New Roman" w:cs="Times New Roman"/>
          <w:bCs/>
          <w:sz w:val="28"/>
          <w:szCs w:val="28"/>
        </w:rPr>
        <w:t xml:space="preserve"> о проведении конкурсного отбора проектов по поддержке местных инициатив (далее – Положение)</w:t>
      </w:r>
      <w:r w:rsidRPr="0082350C">
        <w:rPr>
          <w:rFonts w:ascii="Times New Roman" w:hAnsi="Times New Roman" w:cs="Times New Roman"/>
          <w:bCs/>
          <w:sz w:val="28"/>
          <w:szCs w:val="28"/>
        </w:rPr>
        <w:t>).</w:t>
      </w:r>
    </w:p>
    <w:p w:rsidR="00A66AD5" w:rsidRDefault="00A66AD5" w:rsidP="00876DBE">
      <w:pPr>
        <w:autoSpaceDE w:val="0"/>
        <w:autoSpaceDN w:val="0"/>
        <w:adjustRightInd w:val="0"/>
        <w:spacing w:after="0" w:line="360" w:lineRule="auto"/>
        <w:ind w:firstLine="708"/>
        <w:jc w:val="both"/>
        <w:rPr>
          <w:rFonts w:ascii="Times New Roman" w:hAnsi="Times New Roman" w:cs="Times New Roman"/>
          <w:bCs/>
          <w:sz w:val="28"/>
          <w:szCs w:val="28"/>
        </w:rPr>
      </w:pPr>
    </w:p>
    <w:p w:rsidR="00876DBE" w:rsidRPr="0082350C"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1.3. </w:t>
      </w:r>
      <w:r w:rsidRPr="0082350C">
        <w:rPr>
          <w:rFonts w:ascii="Times New Roman" w:hAnsi="Times New Roman" w:cs="Times New Roman"/>
          <w:bCs/>
          <w:sz w:val="28"/>
          <w:szCs w:val="28"/>
        </w:rPr>
        <w:t xml:space="preserve">В целях определения размера денежного эквивалента </w:t>
      </w:r>
      <w:proofErr w:type="spellStart"/>
      <w:r w:rsidRPr="0082350C">
        <w:rPr>
          <w:rFonts w:ascii="Times New Roman" w:hAnsi="Times New Roman" w:cs="Times New Roman"/>
          <w:bCs/>
          <w:sz w:val="28"/>
          <w:szCs w:val="28"/>
        </w:rPr>
        <w:t>неденежного</w:t>
      </w:r>
      <w:proofErr w:type="spellEnd"/>
      <w:r w:rsidRPr="0082350C">
        <w:rPr>
          <w:rFonts w:ascii="Times New Roman" w:hAnsi="Times New Roman" w:cs="Times New Roman"/>
          <w:bCs/>
          <w:sz w:val="28"/>
          <w:szCs w:val="28"/>
        </w:rPr>
        <w:t xml:space="preserve"> вклада населения и (или) благотворителей участник конкурсного отбора составляет локальный сметный расчет (локальную смету) в текущем уровне цен в соответствии с действующими нормативами на используемые при реализации проекта материалы, оборудование, услуги, работы машин и механизмов, имеющие денежную стоимость, но не оплачиваемые по итогам реализации проекта денежными средствами муниципального образования.</w:t>
      </w:r>
    </w:p>
    <w:p w:rsidR="00A66AD5" w:rsidRDefault="00A66AD5" w:rsidP="00876DBE">
      <w:pPr>
        <w:autoSpaceDE w:val="0"/>
        <w:autoSpaceDN w:val="0"/>
        <w:adjustRightInd w:val="0"/>
        <w:spacing w:after="0" w:line="360" w:lineRule="auto"/>
        <w:ind w:firstLine="708"/>
        <w:jc w:val="both"/>
        <w:rPr>
          <w:rFonts w:ascii="Times New Roman" w:hAnsi="Times New Roman" w:cs="Times New Roman"/>
          <w:bCs/>
          <w:sz w:val="28"/>
          <w:szCs w:val="28"/>
        </w:rPr>
      </w:pPr>
    </w:p>
    <w:p w:rsidR="00876DBE"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1.4. </w:t>
      </w:r>
      <w:r w:rsidRPr="0082350C">
        <w:rPr>
          <w:rFonts w:ascii="Times New Roman" w:hAnsi="Times New Roman" w:cs="Times New Roman"/>
          <w:bCs/>
          <w:sz w:val="28"/>
          <w:szCs w:val="28"/>
        </w:rPr>
        <w:t xml:space="preserve">Локальный сметный расчет (локальная смета) на выполнение работ, не подлежащих оплате денежными средствами муниципального заказчика, определяет сумму денежного эквивалента </w:t>
      </w:r>
      <w:proofErr w:type="spellStart"/>
      <w:r w:rsidRPr="0082350C">
        <w:rPr>
          <w:rFonts w:ascii="Times New Roman" w:hAnsi="Times New Roman" w:cs="Times New Roman"/>
          <w:bCs/>
          <w:sz w:val="28"/>
          <w:szCs w:val="28"/>
        </w:rPr>
        <w:t>неденежного</w:t>
      </w:r>
      <w:proofErr w:type="spellEnd"/>
      <w:r w:rsidRPr="0082350C">
        <w:rPr>
          <w:rFonts w:ascii="Times New Roman" w:hAnsi="Times New Roman" w:cs="Times New Roman"/>
          <w:bCs/>
          <w:sz w:val="28"/>
          <w:szCs w:val="28"/>
        </w:rPr>
        <w:t xml:space="preserve"> вклада населения и (или) благотворителей, которая указывается в заявке для участия в </w:t>
      </w:r>
      <w:r w:rsidRPr="0082350C">
        <w:rPr>
          <w:rFonts w:ascii="Times New Roman" w:hAnsi="Times New Roman" w:cs="Times New Roman"/>
          <w:bCs/>
          <w:sz w:val="28"/>
          <w:szCs w:val="28"/>
        </w:rPr>
        <w:lastRenderedPageBreak/>
        <w:t>конкурсном отборе (графа 3 строки 5 таблицы 1 приложения № 3 к Положению).</w:t>
      </w:r>
    </w:p>
    <w:p w:rsidR="00A66AD5" w:rsidRPr="0082350C" w:rsidRDefault="00A66AD5" w:rsidP="00A66AD5">
      <w:pPr>
        <w:autoSpaceDE w:val="0"/>
        <w:autoSpaceDN w:val="0"/>
        <w:adjustRightInd w:val="0"/>
        <w:spacing w:after="0" w:line="240" w:lineRule="auto"/>
        <w:ind w:firstLine="708"/>
        <w:jc w:val="both"/>
        <w:rPr>
          <w:rFonts w:ascii="Times New Roman" w:hAnsi="Times New Roman" w:cs="Times New Roman"/>
          <w:bCs/>
          <w:sz w:val="28"/>
          <w:szCs w:val="28"/>
        </w:rPr>
      </w:pPr>
    </w:p>
    <w:p w:rsidR="00876DBE" w:rsidRPr="0082350C"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1.5. </w:t>
      </w:r>
      <w:r w:rsidRPr="0082350C">
        <w:rPr>
          <w:rFonts w:ascii="Times New Roman" w:hAnsi="Times New Roman" w:cs="Times New Roman"/>
          <w:bCs/>
          <w:sz w:val="28"/>
          <w:szCs w:val="28"/>
        </w:rPr>
        <w:t xml:space="preserve">Сводный сметный расчет составляется на основании локального сметного расчета на выполнение работ, подлежащих оплате денежными средствами муниципального заказчика и локального сметного расчета, определяющего денежный эквивалент </w:t>
      </w:r>
      <w:proofErr w:type="spellStart"/>
      <w:r w:rsidRPr="0082350C">
        <w:rPr>
          <w:rFonts w:ascii="Times New Roman" w:hAnsi="Times New Roman" w:cs="Times New Roman"/>
          <w:bCs/>
          <w:sz w:val="28"/>
          <w:szCs w:val="28"/>
        </w:rPr>
        <w:t>неденежного</w:t>
      </w:r>
      <w:proofErr w:type="spellEnd"/>
      <w:r w:rsidRPr="0082350C">
        <w:rPr>
          <w:rFonts w:ascii="Times New Roman" w:hAnsi="Times New Roman" w:cs="Times New Roman"/>
          <w:bCs/>
          <w:sz w:val="28"/>
          <w:szCs w:val="28"/>
        </w:rPr>
        <w:t xml:space="preserve"> вклада населения и (или) благотворителей на выполнение работ, не подлежащих оплате денежными средствами муниципального заказчика.</w:t>
      </w:r>
    </w:p>
    <w:p w:rsidR="00876DBE"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82350C">
        <w:rPr>
          <w:rFonts w:ascii="Times New Roman" w:hAnsi="Times New Roman" w:cs="Times New Roman"/>
          <w:bCs/>
          <w:sz w:val="28"/>
          <w:szCs w:val="28"/>
        </w:rPr>
        <w:t>Сводный сметный расчет определяет общую стоимость проекта, которая указывается в заявке для участия в конкурсном отборе (графа 3 строки 6 таблицы 1 приложения № 3 к Положению).</w:t>
      </w:r>
    </w:p>
    <w:p w:rsidR="00A66AD5" w:rsidRDefault="00A66AD5" w:rsidP="00876DBE">
      <w:pPr>
        <w:autoSpaceDE w:val="0"/>
        <w:autoSpaceDN w:val="0"/>
        <w:adjustRightInd w:val="0"/>
        <w:spacing w:after="0" w:line="360" w:lineRule="auto"/>
        <w:ind w:firstLine="708"/>
        <w:jc w:val="both"/>
        <w:rPr>
          <w:rFonts w:ascii="Times New Roman" w:hAnsi="Times New Roman" w:cs="Times New Roman"/>
          <w:bCs/>
          <w:sz w:val="28"/>
          <w:szCs w:val="28"/>
        </w:rPr>
      </w:pPr>
    </w:p>
    <w:p w:rsidR="00876DBE" w:rsidRPr="009D0EC8"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1.6. П</w:t>
      </w:r>
      <w:r w:rsidRPr="0021104A">
        <w:rPr>
          <w:rFonts w:ascii="Times New Roman" w:hAnsi="Times New Roman" w:cs="Times New Roman"/>
          <w:bCs/>
          <w:sz w:val="28"/>
          <w:szCs w:val="28"/>
        </w:rPr>
        <w:t xml:space="preserve">оложительное заключение по результатам проверки сметной документации на предмет обоснованности применения сметных нормативов и их достоверности </w:t>
      </w:r>
      <w:r>
        <w:rPr>
          <w:rFonts w:ascii="Times New Roman" w:hAnsi="Times New Roman" w:cs="Times New Roman"/>
          <w:bCs/>
          <w:sz w:val="28"/>
          <w:szCs w:val="28"/>
        </w:rPr>
        <w:t>(</w:t>
      </w:r>
      <w:r w:rsidRPr="0021104A">
        <w:rPr>
          <w:rFonts w:ascii="Times New Roman" w:hAnsi="Times New Roman" w:cs="Times New Roman"/>
          <w:bCs/>
          <w:sz w:val="28"/>
          <w:szCs w:val="28"/>
        </w:rPr>
        <w:t>либо его заверенн</w:t>
      </w:r>
      <w:r>
        <w:rPr>
          <w:rFonts w:ascii="Times New Roman" w:hAnsi="Times New Roman" w:cs="Times New Roman"/>
          <w:bCs/>
          <w:sz w:val="28"/>
          <w:szCs w:val="28"/>
        </w:rPr>
        <w:t>ая копия) представляется в министерство по развитию муниципальных образований Воронежской области после подведения итогов конкурсного отбора и включения муниципального образования в перечень получателей средств областного бюджета.</w:t>
      </w:r>
    </w:p>
    <w:p w:rsidR="00876DBE" w:rsidRDefault="00876DBE" w:rsidP="00876DBE">
      <w:pPr>
        <w:autoSpaceDE w:val="0"/>
        <w:autoSpaceDN w:val="0"/>
        <w:adjustRightInd w:val="0"/>
        <w:spacing w:after="0" w:line="360" w:lineRule="auto"/>
        <w:ind w:firstLine="709"/>
        <w:rPr>
          <w:rFonts w:ascii="Times New Roman" w:hAnsi="Times New Roman" w:cs="Times New Roman"/>
          <w:bCs/>
          <w:sz w:val="28"/>
          <w:szCs w:val="28"/>
        </w:rPr>
      </w:pPr>
    </w:p>
    <w:p w:rsidR="00876DBE" w:rsidRPr="00017D57" w:rsidRDefault="00876DBE" w:rsidP="00A66AD5">
      <w:pPr>
        <w:autoSpaceDE w:val="0"/>
        <w:autoSpaceDN w:val="0"/>
        <w:adjustRightInd w:val="0"/>
        <w:spacing w:after="0" w:line="240" w:lineRule="auto"/>
        <w:ind w:firstLine="709"/>
        <w:rPr>
          <w:rFonts w:ascii="Times New Roman" w:hAnsi="Times New Roman" w:cs="Times New Roman"/>
          <w:bCs/>
          <w:sz w:val="28"/>
          <w:szCs w:val="28"/>
        </w:rPr>
      </w:pPr>
      <w:r w:rsidRPr="00017D57">
        <w:rPr>
          <w:rFonts w:ascii="Times New Roman" w:hAnsi="Times New Roman" w:cs="Times New Roman"/>
          <w:bCs/>
          <w:sz w:val="28"/>
          <w:szCs w:val="28"/>
        </w:rPr>
        <w:t>2. Проектная документация</w:t>
      </w:r>
    </w:p>
    <w:p w:rsidR="00876DBE" w:rsidRPr="00564713"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Проектная</w:t>
      </w:r>
      <w:r w:rsidRPr="00564713">
        <w:rPr>
          <w:rFonts w:ascii="Times New Roman" w:hAnsi="Times New Roman" w:cs="Times New Roman"/>
          <w:bCs/>
          <w:sz w:val="28"/>
          <w:szCs w:val="28"/>
        </w:rPr>
        <w:t xml:space="preserve"> документаци</w:t>
      </w:r>
      <w:r>
        <w:rPr>
          <w:rFonts w:ascii="Times New Roman" w:hAnsi="Times New Roman" w:cs="Times New Roman"/>
          <w:bCs/>
          <w:sz w:val="28"/>
          <w:szCs w:val="28"/>
        </w:rPr>
        <w:t>я</w:t>
      </w:r>
      <w:r w:rsidRPr="00564713">
        <w:rPr>
          <w:rFonts w:ascii="Times New Roman" w:hAnsi="Times New Roman" w:cs="Times New Roman"/>
          <w:bCs/>
          <w:sz w:val="28"/>
          <w:szCs w:val="28"/>
        </w:rPr>
        <w:t xml:space="preserve"> определяется в зависимости от направления проекта, указанного в перечне </w:t>
      </w:r>
      <w:r>
        <w:rPr>
          <w:rFonts w:ascii="Times New Roman" w:hAnsi="Times New Roman" w:cs="Times New Roman"/>
          <w:bCs/>
          <w:sz w:val="28"/>
          <w:szCs w:val="28"/>
        </w:rPr>
        <w:t xml:space="preserve">в соответствии с </w:t>
      </w:r>
      <w:r w:rsidRPr="00564713">
        <w:rPr>
          <w:rFonts w:ascii="Times New Roman" w:hAnsi="Times New Roman" w:cs="Times New Roman"/>
          <w:bCs/>
          <w:sz w:val="28"/>
          <w:szCs w:val="28"/>
        </w:rPr>
        <w:t>пункт</w:t>
      </w:r>
      <w:r>
        <w:rPr>
          <w:rFonts w:ascii="Times New Roman" w:hAnsi="Times New Roman" w:cs="Times New Roman"/>
          <w:bCs/>
          <w:sz w:val="28"/>
          <w:szCs w:val="28"/>
        </w:rPr>
        <w:t>ом</w:t>
      </w:r>
      <w:r w:rsidRPr="00564713">
        <w:rPr>
          <w:rFonts w:ascii="Times New Roman" w:hAnsi="Times New Roman" w:cs="Times New Roman"/>
          <w:bCs/>
          <w:sz w:val="28"/>
          <w:szCs w:val="28"/>
        </w:rPr>
        <w:t xml:space="preserve"> 4.2 Положения</w:t>
      </w:r>
      <w:r>
        <w:rPr>
          <w:rFonts w:ascii="Times New Roman" w:hAnsi="Times New Roman" w:cs="Times New Roman"/>
          <w:bCs/>
          <w:sz w:val="28"/>
          <w:szCs w:val="28"/>
        </w:rPr>
        <w:t xml:space="preserve"> и включает</w:t>
      </w:r>
      <w:r w:rsidRPr="00564713">
        <w:rPr>
          <w:rFonts w:ascii="Times New Roman" w:hAnsi="Times New Roman" w:cs="Times New Roman"/>
          <w:bCs/>
          <w:sz w:val="28"/>
          <w:szCs w:val="28"/>
        </w:rPr>
        <w:t>:</w:t>
      </w:r>
    </w:p>
    <w:p w:rsidR="00A66AD5" w:rsidRDefault="00A66AD5" w:rsidP="00876DBE">
      <w:pPr>
        <w:autoSpaceDE w:val="0"/>
        <w:autoSpaceDN w:val="0"/>
        <w:adjustRightInd w:val="0"/>
        <w:spacing w:after="0" w:line="360" w:lineRule="auto"/>
        <w:ind w:firstLine="708"/>
        <w:jc w:val="both"/>
        <w:rPr>
          <w:rFonts w:ascii="Times New Roman" w:hAnsi="Times New Roman" w:cs="Times New Roman"/>
          <w:bCs/>
          <w:sz w:val="28"/>
          <w:szCs w:val="28"/>
        </w:rPr>
      </w:pPr>
    </w:p>
    <w:p w:rsidR="00876DBE" w:rsidRPr="00564713"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w:t>
      </w:r>
      <w:r w:rsidRPr="00564713">
        <w:rPr>
          <w:rFonts w:ascii="Times New Roman" w:hAnsi="Times New Roman" w:cs="Times New Roman"/>
          <w:bCs/>
          <w:sz w:val="28"/>
          <w:szCs w:val="28"/>
        </w:rPr>
        <w:t>.</w:t>
      </w:r>
      <w:r>
        <w:rPr>
          <w:rFonts w:ascii="Times New Roman" w:hAnsi="Times New Roman" w:cs="Times New Roman"/>
          <w:bCs/>
          <w:sz w:val="28"/>
          <w:szCs w:val="28"/>
        </w:rPr>
        <w:t xml:space="preserve">1. </w:t>
      </w:r>
      <w:r w:rsidRPr="00564713">
        <w:rPr>
          <w:rFonts w:ascii="Times New Roman" w:hAnsi="Times New Roman" w:cs="Times New Roman"/>
          <w:bCs/>
          <w:sz w:val="28"/>
          <w:szCs w:val="28"/>
        </w:rPr>
        <w:t xml:space="preserve">Для проектов, </w:t>
      </w:r>
      <w:r w:rsidRPr="00CC0ECC">
        <w:rPr>
          <w:rFonts w:ascii="Times New Roman" w:hAnsi="Times New Roman" w:cs="Times New Roman"/>
          <w:bCs/>
          <w:sz w:val="28"/>
          <w:szCs w:val="28"/>
        </w:rPr>
        <w:t>заявленных по направлениям</w:t>
      </w:r>
      <w:r>
        <w:rPr>
          <w:rFonts w:ascii="Times New Roman" w:hAnsi="Times New Roman" w:cs="Times New Roman"/>
          <w:bCs/>
          <w:sz w:val="28"/>
          <w:szCs w:val="28"/>
        </w:rPr>
        <w:t>, указанным в подпунктах 1, 2 пункта 4.2 Положения</w:t>
      </w:r>
      <w:r w:rsidRPr="00564713">
        <w:rPr>
          <w:rFonts w:ascii="Times New Roman" w:hAnsi="Times New Roman" w:cs="Times New Roman"/>
          <w:bCs/>
          <w:sz w:val="28"/>
          <w:szCs w:val="28"/>
        </w:rPr>
        <w:t>:</w:t>
      </w:r>
    </w:p>
    <w:p w:rsidR="00876DBE" w:rsidRPr="00564713"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564713">
        <w:rPr>
          <w:rFonts w:ascii="Times New Roman" w:hAnsi="Times New Roman" w:cs="Times New Roman"/>
          <w:bCs/>
          <w:sz w:val="28"/>
          <w:szCs w:val="28"/>
        </w:rPr>
        <w:t>- схем</w:t>
      </w:r>
      <w:r>
        <w:rPr>
          <w:rFonts w:ascii="Times New Roman" w:hAnsi="Times New Roman" w:cs="Times New Roman"/>
          <w:bCs/>
          <w:sz w:val="28"/>
          <w:szCs w:val="28"/>
        </w:rPr>
        <w:t>у</w:t>
      </w:r>
      <w:r w:rsidRPr="00564713">
        <w:rPr>
          <w:rFonts w:ascii="Times New Roman" w:hAnsi="Times New Roman" w:cs="Times New Roman"/>
          <w:bCs/>
          <w:sz w:val="28"/>
          <w:szCs w:val="28"/>
        </w:rPr>
        <w:t xml:space="preserve"> инженерн</w:t>
      </w:r>
      <w:r>
        <w:rPr>
          <w:rFonts w:ascii="Times New Roman" w:hAnsi="Times New Roman" w:cs="Times New Roman"/>
          <w:bCs/>
          <w:sz w:val="28"/>
          <w:szCs w:val="28"/>
        </w:rPr>
        <w:t>ых сетей и сооружений, содержащую</w:t>
      </w:r>
      <w:r w:rsidRPr="00564713">
        <w:rPr>
          <w:rFonts w:ascii="Times New Roman" w:hAnsi="Times New Roman" w:cs="Times New Roman"/>
          <w:bCs/>
          <w:sz w:val="28"/>
          <w:szCs w:val="28"/>
        </w:rPr>
        <w:t xml:space="preserve"> спецификацию применяемых материалов и оборудования, с нанесением участков выполнения ремонтных работ, условными обозначениями, адресной привязкой к существующим объектам капитального строительства (согласование схемы с </w:t>
      </w:r>
      <w:proofErr w:type="spellStart"/>
      <w:r w:rsidRPr="00564713">
        <w:rPr>
          <w:rFonts w:ascii="Times New Roman" w:hAnsi="Times New Roman" w:cs="Times New Roman"/>
          <w:bCs/>
          <w:sz w:val="28"/>
          <w:szCs w:val="28"/>
        </w:rPr>
        <w:t>ресурсоснабжающей</w:t>
      </w:r>
      <w:proofErr w:type="spellEnd"/>
      <w:r w:rsidRPr="00564713">
        <w:rPr>
          <w:rFonts w:ascii="Times New Roman" w:hAnsi="Times New Roman" w:cs="Times New Roman"/>
          <w:bCs/>
          <w:sz w:val="28"/>
          <w:szCs w:val="28"/>
        </w:rPr>
        <w:t xml:space="preserve"> организацией выполняется при необходимости);</w:t>
      </w:r>
    </w:p>
    <w:p w:rsidR="00876DBE" w:rsidRPr="00564713"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564713">
        <w:rPr>
          <w:rFonts w:ascii="Times New Roman" w:hAnsi="Times New Roman" w:cs="Times New Roman"/>
          <w:bCs/>
          <w:sz w:val="28"/>
          <w:szCs w:val="28"/>
        </w:rPr>
        <w:t>- технические условия на текущий ремонт сетей;</w:t>
      </w:r>
    </w:p>
    <w:p w:rsidR="00876DBE" w:rsidRPr="00564713"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564713">
        <w:rPr>
          <w:rFonts w:ascii="Times New Roman" w:hAnsi="Times New Roman" w:cs="Times New Roman"/>
          <w:bCs/>
          <w:sz w:val="28"/>
          <w:szCs w:val="28"/>
        </w:rPr>
        <w:t>- схем</w:t>
      </w:r>
      <w:r>
        <w:rPr>
          <w:rFonts w:ascii="Times New Roman" w:hAnsi="Times New Roman" w:cs="Times New Roman"/>
          <w:bCs/>
          <w:sz w:val="28"/>
          <w:szCs w:val="28"/>
        </w:rPr>
        <w:t>у</w:t>
      </w:r>
      <w:r w:rsidRPr="00564713">
        <w:rPr>
          <w:rFonts w:ascii="Times New Roman" w:hAnsi="Times New Roman" w:cs="Times New Roman"/>
          <w:bCs/>
          <w:sz w:val="28"/>
          <w:szCs w:val="28"/>
        </w:rPr>
        <w:t xml:space="preserve"> продольного профиля существующей сети с приложением спецификации на имеющиеся сети и сооружения (представляется дополнительно при необходимости).</w:t>
      </w:r>
    </w:p>
    <w:p w:rsidR="00A66AD5" w:rsidRDefault="00A66AD5" w:rsidP="00876DBE">
      <w:pPr>
        <w:autoSpaceDE w:val="0"/>
        <w:autoSpaceDN w:val="0"/>
        <w:adjustRightInd w:val="0"/>
        <w:spacing w:after="0" w:line="360" w:lineRule="auto"/>
        <w:ind w:firstLine="708"/>
        <w:jc w:val="both"/>
        <w:rPr>
          <w:rFonts w:ascii="Times New Roman" w:hAnsi="Times New Roman" w:cs="Times New Roman"/>
          <w:bCs/>
          <w:sz w:val="28"/>
          <w:szCs w:val="28"/>
        </w:rPr>
      </w:pPr>
    </w:p>
    <w:p w:rsidR="00876DBE" w:rsidRPr="00564713"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564713">
        <w:rPr>
          <w:rFonts w:ascii="Times New Roman" w:hAnsi="Times New Roman" w:cs="Times New Roman"/>
          <w:bCs/>
          <w:sz w:val="28"/>
          <w:szCs w:val="28"/>
        </w:rPr>
        <w:t>2.</w:t>
      </w:r>
      <w:r>
        <w:rPr>
          <w:rFonts w:ascii="Times New Roman" w:hAnsi="Times New Roman" w:cs="Times New Roman"/>
          <w:bCs/>
          <w:sz w:val="28"/>
          <w:szCs w:val="28"/>
        </w:rPr>
        <w:t>2.</w:t>
      </w:r>
      <w:r w:rsidRPr="00564713">
        <w:rPr>
          <w:rFonts w:ascii="Times New Roman" w:hAnsi="Times New Roman" w:cs="Times New Roman"/>
          <w:bCs/>
          <w:sz w:val="28"/>
          <w:szCs w:val="28"/>
        </w:rPr>
        <w:t xml:space="preserve"> Для проектов, </w:t>
      </w:r>
      <w:r w:rsidRPr="00CC0ECC">
        <w:rPr>
          <w:rFonts w:ascii="Times New Roman" w:hAnsi="Times New Roman" w:cs="Times New Roman"/>
          <w:bCs/>
          <w:sz w:val="28"/>
          <w:szCs w:val="28"/>
        </w:rPr>
        <w:t>заявленных по направлению</w:t>
      </w:r>
      <w:r>
        <w:rPr>
          <w:rFonts w:ascii="Times New Roman" w:hAnsi="Times New Roman" w:cs="Times New Roman"/>
          <w:b/>
          <w:bCs/>
          <w:sz w:val="28"/>
          <w:szCs w:val="28"/>
        </w:rPr>
        <w:t>,</w:t>
      </w:r>
      <w:r>
        <w:rPr>
          <w:rFonts w:ascii="Times New Roman" w:hAnsi="Times New Roman" w:cs="Times New Roman"/>
          <w:bCs/>
          <w:sz w:val="28"/>
          <w:szCs w:val="28"/>
        </w:rPr>
        <w:t xml:space="preserve"> указанному в подпункте 3 пункта 4.2 Положения</w:t>
      </w:r>
      <w:r w:rsidRPr="00564713">
        <w:rPr>
          <w:rFonts w:ascii="Times New Roman" w:hAnsi="Times New Roman" w:cs="Times New Roman"/>
          <w:bCs/>
          <w:sz w:val="28"/>
          <w:szCs w:val="28"/>
        </w:rPr>
        <w:t>:</w:t>
      </w:r>
    </w:p>
    <w:p w:rsidR="00876DBE" w:rsidRPr="00564713"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564713">
        <w:rPr>
          <w:rFonts w:ascii="Times New Roman" w:hAnsi="Times New Roman" w:cs="Times New Roman"/>
          <w:bCs/>
          <w:sz w:val="28"/>
          <w:szCs w:val="28"/>
        </w:rPr>
        <w:t>- схем</w:t>
      </w:r>
      <w:r>
        <w:rPr>
          <w:rFonts w:ascii="Times New Roman" w:hAnsi="Times New Roman" w:cs="Times New Roman"/>
          <w:bCs/>
          <w:sz w:val="28"/>
          <w:szCs w:val="28"/>
        </w:rPr>
        <w:t>у</w:t>
      </w:r>
      <w:r w:rsidRPr="00564713">
        <w:rPr>
          <w:rFonts w:ascii="Times New Roman" w:hAnsi="Times New Roman" w:cs="Times New Roman"/>
          <w:bCs/>
          <w:sz w:val="28"/>
          <w:szCs w:val="28"/>
        </w:rPr>
        <w:t xml:space="preserve"> поперечного профиля дороги, планируемой к ремонту, с указанием ширины, толщины всех слоев и нанесением условных обозначений;</w:t>
      </w:r>
    </w:p>
    <w:p w:rsidR="00876DBE" w:rsidRPr="00564713"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564713">
        <w:rPr>
          <w:rFonts w:ascii="Times New Roman" w:hAnsi="Times New Roman" w:cs="Times New Roman"/>
          <w:bCs/>
          <w:sz w:val="28"/>
          <w:szCs w:val="28"/>
        </w:rPr>
        <w:lastRenderedPageBreak/>
        <w:t>- схем</w:t>
      </w:r>
      <w:r>
        <w:rPr>
          <w:rFonts w:ascii="Times New Roman" w:hAnsi="Times New Roman" w:cs="Times New Roman"/>
          <w:bCs/>
          <w:sz w:val="28"/>
          <w:szCs w:val="28"/>
        </w:rPr>
        <w:t>у</w:t>
      </w:r>
      <w:r w:rsidRPr="00564713">
        <w:rPr>
          <w:rFonts w:ascii="Times New Roman" w:hAnsi="Times New Roman" w:cs="Times New Roman"/>
          <w:bCs/>
          <w:sz w:val="28"/>
          <w:szCs w:val="28"/>
        </w:rPr>
        <w:t xml:space="preserve"> дороги, планируемой к ремонту, с нанесением условных обозначений, указанием протяженности планируемой к ремонту дороги (участка дороги), с адресной привязкой к существующим объектам капитального строительства.</w:t>
      </w:r>
    </w:p>
    <w:p w:rsidR="00A66AD5" w:rsidRDefault="00A66AD5" w:rsidP="00876DBE">
      <w:pPr>
        <w:autoSpaceDE w:val="0"/>
        <w:autoSpaceDN w:val="0"/>
        <w:adjustRightInd w:val="0"/>
        <w:spacing w:after="0" w:line="360" w:lineRule="auto"/>
        <w:ind w:firstLine="708"/>
        <w:jc w:val="both"/>
        <w:rPr>
          <w:rFonts w:ascii="Times New Roman" w:hAnsi="Times New Roman" w:cs="Times New Roman"/>
          <w:bCs/>
          <w:sz w:val="28"/>
          <w:szCs w:val="28"/>
        </w:rPr>
      </w:pPr>
    </w:p>
    <w:p w:rsidR="00876DBE" w:rsidRPr="00564713"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w:t>
      </w:r>
      <w:r w:rsidRPr="00564713">
        <w:rPr>
          <w:rFonts w:ascii="Times New Roman" w:hAnsi="Times New Roman" w:cs="Times New Roman"/>
          <w:bCs/>
          <w:sz w:val="28"/>
          <w:szCs w:val="28"/>
        </w:rPr>
        <w:t xml:space="preserve">3. Для проектов, </w:t>
      </w:r>
      <w:r w:rsidRPr="00CC0ECC">
        <w:rPr>
          <w:rFonts w:ascii="Times New Roman" w:hAnsi="Times New Roman" w:cs="Times New Roman"/>
          <w:bCs/>
          <w:sz w:val="28"/>
          <w:szCs w:val="28"/>
        </w:rPr>
        <w:t>заявленных по направлению,</w:t>
      </w:r>
      <w:r>
        <w:rPr>
          <w:rFonts w:ascii="Times New Roman" w:hAnsi="Times New Roman" w:cs="Times New Roman"/>
          <w:bCs/>
          <w:sz w:val="28"/>
          <w:szCs w:val="28"/>
        </w:rPr>
        <w:t xml:space="preserve"> указанному в подпункте 5 пункта 4.2 Положения</w:t>
      </w:r>
      <w:r w:rsidRPr="00564713">
        <w:rPr>
          <w:rFonts w:ascii="Times New Roman" w:hAnsi="Times New Roman" w:cs="Times New Roman"/>
          <w:bCs/>
          <w:sz w:val="28"/>
          <w:szCs w:val="28"/>
        </w:rPr>
        <w:t>:</w:t>
      </w:r>
    </w:p>
    <w:p w:rsidR="00876DBE" w:rsidRPr="00564713"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564713">
        <w:rPr>
          <w:rFonts w:ascii="Times New Roman" w:hAnsi="Times New Roman" w:cs="Times New Roman"/>
          <w:bCs/>
          <w:sz w:val="28"/>
          <w:szCs w:val="28"/>
        </w:rPr>
        <w:t>- схем</w:t>
      </w:r>
      <w:r>
        <w:rPr>
          <w:rFonts w:ascii="Times New Roman" w:hAnsi="Times New Roman" w:cs="Times New Roman"/>
          <w:bCs/>
          <w:sz w:val="28"/>
          <w:szCs w:val="28"/>
        </w:rPr>
        <w:t>у</w:t>
      </w:r>
      <w:r w:rsidRPr="00564713">
        <w:rPr>
          <w:rFonts w:ascii="Times New Roman" w:hAnsi="Times New Roman" w:cs="Times New Roman"/>
          <w:bCs/>
          <w:sz w:val="28"/>
          <w:szCs w:val="28"/>
        </w:rPr>
        <w:t xml:space="preserve"> устройства объекта противопожарной безопасности с привязкой к существующим объектам капитального строительства с указанием размещения и спецификации необходимого оборудования и материалов;</w:t>
      </w:r>
    </w:p>
    <w:p w:rsidR="00876DBE" w:rsidRPr="00564713"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564713">
        <w:rPr>
          <w:rFonts w:ascii="Times New Roman" w:hAnsi="Times New Roman" w:cs="Times New Roman"/>
          <w:bCs/>
          <w:sz w:val="28"/>
          <w:szCs w:val="28"/>
        </w:rPr>
        <w:t>- технические условия и (или) акт балансового разграничения инженерных сетей в случае, если объект противопожарной безопасности размещается на инженерных сетях.</w:t>
      </w:r>
    </w:p>
    <w:p w:rsidR="00A66AD5" w:rsidRDefault="00A66AD5" w:rsidP="00876DBE">
      <w:pPr>
        <w:autoSpaceDE w:val="0"/>
        <w:autoSpaceDN w:val="0"/>
        <w:adjustRightInd w:val="0"/>
        <w:spacing w:after="0" w:line="360" w:lineRule="auto"/>
        <w:ind w:firstLine="708"/>
        <w:jc w:val="both"/>
        <w:rPr>
          <w:rFonts w:ascii="Times New Roman" w:hAnsi="Times New Roman" w:cs="Times New Roman"/>
          <w:bCs/>
          <w:sz w:val="28"/>
          <w:szCs w:val="28"/>
        </w:rPr>
      </w:pPr>
    </w:p>
    <w:p w:rsidR="00876DBE" w:rsidRPr="00CC0ECC"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w:t>
      </w:r>
      <w:r w:rsidRPr="00564713">
        <w:rPr>
          <w:rFonts w:ascii="Times New Roman" w:hAnsi="Times New Roman" w:cs="Times New Roman"/>
          <w:bCs/>
          <w:sz w:val="28"/>
          <w:szCs w:val="28"/>
        </w:rPr>
        <w:t xml:space="preserve">4. Для проектов, </w:t>
      </w:r>
      <w:r w:rsidRPr="00CC0ECC">
        <w:rPr>
          <w:rFonts w:ascii="Times New Roman" w:hAnsi="Times New Roman" w:cs="Times New Roman"/>
          <w:bCs/>
          <w:sz w:val="28"/>
          <w:szCs w:val="28"/>
        </w:rPr>
        <w:t>заявленных по направлениям, указанным в подпунктах 6, 8, 9, 10 пункта 4.2 Положения:</w:t>
      </w:r>
    </w:p>
    <w:p w:rsidR="00876DBE" w:rsidRPr="00564713"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564713">
        <w:rPr>
          <w:rFonts w:ascii="Times New Roman" w:hAnsi="Times New Roman" w:cs="Times New Roman"/>
          <w:bCs/>
          <w:sz w:val="28"/>
          <w:szCs w:val="28"/>
        </w:rPr>
        <w:t>- эскизный или рабочий проект с привязкой планируемого объекта обустройства к земельному участку, содержащий спецификацию и расстановку планируемого к установке оборудования, технические условия на подключение к инженерным сетям (при наличии);</w:t>
      </w:r>
    </w:p>
    <w:p w:rsidR="00876DBE" w:rsidRPr="00564713"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564713">
        <w:rPr>
          <w:rFonts w:ascii="Times New Roman" w:hAnsi="Times New Roman" w:cs="Times New Roman"/>
          <w:bCs/>
          <w:sz w:val="28"/>
          <w:szCs w:val="28"/>
        </w:rPr>
        <w:t>- рабочие чертежи при планировании проведения работ по устройству монолитных участков и неразъемных соединений.</w:t>
      </w:r>
    </w:p>
    <w:p w:rsidR="00A66AD5" w:rsidRDefault="00A66AD5" w:rsidP="00876DBE">
      <w:pPr>
        <w:autoSpaceDE w:val="0"/>
        <w:autoSpaceDN w:val="0"/>
        <w:adjustRightInd w:val="0"/>
        <w:spacing w:after="0" w:line="360" w:lineRule="auto"/>
        <w:ind w:firstLine="708"/>
        <w:jc w:val="both"/>
        <w:rPr>
          <w:rFonts w:ascii="Times New Roman" w:hAnsi="Times New Roman" w:cs="Times New Roman"/>
          <w:bCs/>
          <w:sz w:val="28"/>
          <w:szCs w:val="28"/>
        </w:rPr>
      </w:pPr>
    </w:p>
    <w:p w:rsidR="00876DBE" w:rsidRPr="00564713"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w:t>
      </w:r>
      <w:r w:rsidRPr="00564713">
        <w:rPr>
          <w:rFonts w:ascii="Times New Roman" w:hAnsi="Times New Roman" w:cs="Times New Roman"/>
          <w:bCs/>
          <w:sz w:val="28"/>
          <w:szCs w:val="28"/>
        </w:rPr>
        <w:t xml:space="preserve">5. Для проектов, </w:t>
      </w:r>
      <w:r w:rsidRPr="00CC0ECC">
        <w:rPr>
          <w:rFonts w:ascii="Times New Roman" w:hAnsi="Times New Roman" w:cs="Times New Roman"/>
          <w:bCs/>
          <w:sz w:val="28"/>
          <w:szCs w:val="28"/>
        </w:rPr>
        <w:t>заявленных по направлению,</w:t>
      </w:r>
      <w:r>
        <w:rPr>
          <w:rFonts w:ascii="Times New Roman" w:hAnsi="Times New Roman" w:cs="Times New Roman"/>
          <w:bCs/>
          <w:sz w:val="28"/>
          <w:szCs w:val="28"/>
        </w:rPr>
        <w:t xml:space="preserve"> указанному в подпункте 7 пункта 4.2 Положения</w:t>
      </w:r>
      <w:r w:rsidRPr="00564713">
        <w:rPr>
          <w:rFonts w:ascii="Times New Roman" w:hAnsi="Times New Roman" w:cs="Times New Roman"/>
          <w:bCs/>
          <w:sz w:val="28"/>
          <w:szCs w:val="28"/>
        </w:rPr>
        <w:t>:</w:t>
      </w:r>
    </w:p>
    <w:p w:rsidR="00876DBE" w:rsidRPr="00564713"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564713">
        <w:rPr>
          <w:rFonts w:ascii="Times New Roman" w:hAnsi="Times New Roman" w:cs="Times New Roman"/>
          <w:bCs/>
          <w:sz w:val="28"/>
          <w:szCs w:val="28"/>
        </w:rPr>
        <w:t>- эскизный или рабочий проект с привязкой к земельному участку военно-мемориального объек</w:t>
      </w:r>
      <w:r>
        <w:rPr>
          <w:rFonts w:ascii="Times New Roman" w:hAnsi="Times New Roman" w:cs="Times New Roman"/>
          <w:bCs/>
          <w:sz w:val="28"/>
          <w:szCs w:val="28"/>
        </w:rPr>
        <w:t>та, планируемого к обустройству</w:t>
      </w:r>
      <w:r w:rsidRPr="00CD57D5">
        <w:rPr>
          <w:rFonts w:ascii="Times New Roman" w:hAnsi="Times New Roman" w:cs="Times New Roman"/>
          <w:bCs/>
          <w:sz w:val="28"/>
          <w:szCs w:val="28"/>
        </w:rPr>
        <w:t>;</w:t>
      </w:r>
      <w:r w:rsidRPr="00564713">
        <w:rPr>
          <w:rFonts w:ascii="Times New Roman" w:hAnsi="Times New Roman" w:cs="Times New Roman"/>
          <w:bCs/>
          <w:sz w:val="28"/>
          <w:szCs w:val="28"/>
        </w:rPr>
        <w:t xml:space="preserve"> </w:t>
      </w:r>
    </w:p>
    <w:p w:rsidR="00876DBE" w:rsidRPr="00564713"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564713">
        <w:rPr>
          <w:rFonts w:ascii="Times New Roman" w:hAnsi="Times New Roman" w:cs="Times New Roman"/>
          <w:bCs/>
          <w:sz w:val="28"/>
          <w:szCs w:val="28"/>
        </w:rPr>
        <w:t>- технические условия на подключение к инженерным сетям (при наличии);</w:t>
      </w:r>
    </w:p>
    <w:p w:rsidR="00876DBE" w:rsidRPr="00564713"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564713">
        <w:rPr>
          <w:rFonts w:ascii="Times New Roman" w:hAnsi="Times New Roman" w:cs="Times New Roman"/>
          <w:bCs/>
          <w:sz w:val="28"/>
          <w:szCs w:val="28"/>
        </w:rPr>
        <w:t>- уведомление об отсутствии военно-мемориального объекта в реестре объектов культурного наследия;</w:t>
      </w:r>
    </w:p>
    <w:p w:rsidR="00876DBE" w:rsidRPr="00564713"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564713">
        <w:rPr>
          <w:rFonts w:ascii="Times New Roman" w:hAnsi="Times New Roman" w:cs="Times New Roman"/>
          <w:bCs/>
          <w:sz w:val="28"/>
          <w:szCs w:val="28"/>
        </w:rPr>
        <w:t>- рабочие чертежи при планировании проведения работ по устройству монолитных участков и неразъемных соединений.</w:t>
      </w:r>
    </w:p>
    <w:p w:rsidR="00A66AD5" w:rsidRDefault="00A66AD5" w:rsidP="00A66AD5">
      <w:pPr>
        <w:autoSpaceDE w:val="0"/>
        <w:autoSpaceDN w:val="0"/>
        <w:adjustRightInd w:val="0"/>
        <w:spacing w:after="0" w:line="240" w:lineRule="auto"/>
        <w:ind w:firstLine="708"/>
        <w:jc w:val="both"/>
        <w:rPr>
          <w:rFonts w:ascii="Times New Roman" w:hAnsi="Times New Roman" w:cs="Times New Roman"/>
          <w:bCs/>
          <w:sz w:val="28"/>
          <w:szCs w:val="28"/>
        </w:rPr>
      </w:pPr>
    </w:p>
    <w:p w:rsidR="00876DBE" w:rsidRPr="00564713"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2.</w:t>
      </w:r>
      <w:r w:rsidRPr="00564713">
        <w:rPr>
          <w:rFonts w:ascii="Times New Roman" w:hAnsi="Times New Roman" w:cs="Times New Roman"/>
          <w:bCs/>
          <w:sz w:val="28"/>
          <w:szCs w:val="28"/>
        </w:rPr>
        <w:t xml:space="preserve">6. Для проектов, </w:t>
      </w:r>
      <w:r w:rsidRPr="00CC0ECC">
        <w:rPr>
          <w:rFonts w:ascii="Times New Roman" w:hAnsi="Times New Roman" w:cs="Times New Roman"/>
          <w:bCs/>
          <w:sz w:val="28"/>
          <w:szCs w:val="28"/>
        </w:rPr>
        <w:t>заявленных по направлениям,</w:t>
      </w:r>
      <w:r>
        <w:rPr>
          <w:rFonts w:ascii="Times New Roman" w:hAnsi="Times New Roman" w:cs="Times New Roman"/>
          <w:bCs/>
          <w:sz w:val="28"/>
          <w:szCs w:val="28"/>
        </w:rPr>
        <w:t xml:space="preserve"> указанным в подпунктах 11, 12 пункта 4.2 Положения</w:t>
      </w:r>
      <w:r w:rsidRPr="00564713">
        <w:rPr>
          <w:rFonts w:ascii="Times New Roman" w:hAnsi="Times New Roman" w:cs="Times New Roman"/>
          <w:bCs/>
          <w:sz w:val="28"/>
          <w:szCs w:val="28"/>
        </w:rPr>
        <w:t>:</w:t>
      </w:r>
    </w:p>
    <w:p w:rsidR="00876DBE" w:rsidRPr="00564713"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564713">
        <w:rPr>
          <w:rFonts w:ascii="Times New Roman" w:hAnsi="Times New Roman" w:cs="Times New Roman"/>
          <w:bCs/>
          <w:sz w:val="28"/>
          <w:szCs w:val="28"/>
        </w:rPr>
        <w:t>- технический паспорт объекта капитального строительства;</w:t>
      </w:r>
    </w:p>
    <w:p w:rsidR="00876DBE" w:rsidRPr="009D0EC8"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564713">
        <w:rPr>
          <w:rFonts w:ascii="Times New Roman" w:hAnsi="Times New Roman" w:cs="Times New Roman"/>
          <w:bCs/>
          <w:sz w:val="28"/>
          <w:szCs w:val="28"/>
        </w:rPr>
        <w:t>- рабочий проект на проведение ремонтных работ.</w:t>
      </w:r>
    </w:p>
    <w:p w:rsidR="00876DBE" w:rsidRDefault="00876DBE" w:rsidP="00876DBE">
      <w:pPr>
        <w:autoSpaceDE w:val="0"/>
        <w:autoSpaceDN w:val="0"/>
        <w:adjustRightInd w:val="0"/>
        <w:spacing w:after="0" w:line="360" w:lineRule="auto"/>
        <w:rPr>
          <w:rFonts w:ascii="Times New Roman" w:hAnsi="Times New Roman" w:cs="Times New Roman"/>
          <w:bCs/>
          <w:sz w:val="28"/>
          <w:szCs w:val="28"/>
        </w:rPr>
      </w:pPr>
    </w:p>
    <w:p w:rsidR="00876DBE" w:rsidRPr="00017D57" w:rsidRDefault="00876DBE" w:rsidP="00A66AD5">
      <w:pPr>
        <w:autoSpaceDE w:val="0"/>
        <w:autoSpaceDN w:val="0"/>
        <w:adjustRightInd w:val="0"/>
        <w:spacing w:after="0" w:line="240" w:lineRule="auto"/>
        <w:ind w:firstLine="709"/>
        <w:rPr>
          <w:rFonts w:ascii="Times New Roman" w:hAnsi="Times New Roman" w:cs="Times New Roman"/>
          <w:bCs/>
          <w:sz w:val="28"/>
          <w:szCs w:val="28"/>
        </w:rPr>
      </w:pPr>
      <w:r w:rsidRPr="00017D57">
        <w:rPr>
          <w:rFonts w:ascii="Times New Roman" w:hAnsi="Times New Roman" w:cs="Times New Roman"/>
          <w:bCs/>
          <w:sz w:val="28"/>
          <w:szCs w:val="28"/>
        </w:rPr>
        <w:t>3. Иная документация</w:t>
      </w:r>
    </w:p>
    <w:p w:rsidR="00876DBE" w:rsidRPr="00B03A74"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B03A74">
        <w:rPr>
          <w:rFonts w:ascii="Times New Roman" w:hAnsi="Times New Roman" w:cs="Times New Roman"/>
          <w:bCs/>
          <w:sz w:val="28"/>
          <w:szCs w:val="28"/>
        </w:rPr>
        <w:lastRenderedPageBreak/>
        <w:t>Состав иной документации, пред</w:t>
      </w:r>
      <w:r>
        <w:rPr>
          <w:rFonts w:ascii="Times New Roman" w:hAnsi="Times New Roman" w:cs="Times New Roman"/>
          <w:bCs/>
          <w:sz w:val="28"/>
          <w:szCs w:val="28"/>
        </w:rPr>
        <w:t>о</w:t>
      </w:r>
      <w:r w:rsidRPr="00B03A74">
        <w:rPr>
          <w:rFonts w:ascii="Times New Roman" w:hAnsi="Times New Roman" w:cs="Times New Roman"/>
          <w:bCs/>
          <w:sz w:val="28"/>
          <w:szCs w:val="28"/>
        </w:rPr>
        <w:t xml:space="preserve">ставляемой в составе заявки, определяется в зависимости от направления проекта, указанного в перечне </w:t>
      </w:r>
      <w:r>
        <w:rPr>
          <w:rFonts w:ascii="Times New Roman" w:hAnsi="Times New Roman" w:cs="Times New Roman"/>
          <w:bCs/>
          <w:sz w:val="28"/>
          <w:szCs w:val="28"/>
        </w:rPr>
        <w:t xml:space="preserve">в соответствии с </w:t>
      </w:r>
      <w:r w:rsidRPr="00B03A74">
        <w:rPr>
          <w:rFonts w:ascii="Times New Roman" w:hAnsi="Times New Roman" w:cs="Times New Roman"/>
          <w:bCs/>
          <w:sz w:val="28"/>
          <w:szCs w:val="28"/>
        </w:rPr>
        <w:t>пункт</w:t>
      </w:r>
      <w:r>
        <w:rPr>
          <w:rFonts w:ascii="Times New Roman" w:hAnsi="Times New Roman" w:cs="Times New Roman"/>
          <w:bCs/>
          <w:sz w:val="28"/>
          <w:szCs w:val="28"/>
        </w:rPr>
        <w:t>ом</w:t>
      </w:r>
      <w:r w:rsidRPr="00B03A74">
        <w:rPr>
          <w:rFonts w:ascii="Times New Roman" w:hAnsi="Times New Roman" w:cs="Times New Roman"/>
          <w:bCs/>
          <w:sz w:val="28"/>
          <w:szCs w:val="28"/>
        </w:rPr>
        <w:t xml:space="preserve"> 4.2 настоящего Положения</w:t>
      </w:r>
      <w:r>
        <w:rPr>
          <w:rFonts w:ascii="Times New Roman" w:hAnsi="Times New Roman" w:cs="Times New Roman"/>
          <w:bCs/>
          <w:sz w:val="28"/>
          <w:szCs w:val="28"/>
        </w:rPr>
        <w:t>, и включает</w:t>
      </w:r>
      <w:r w:rsidRPr="00B03A74">
        <w:rPr>
          <w:rFonts w:ascii="Times New Roman" w:hAnsi="Times New Roman" w:cs="Times New Roman"/>
          <w:bCs/>
          <w:sz w:val="28"/>
          <w:szCs w:val="28"/>
        </w:rPr>
        <w:t>:</w:t>
      </w:r>
    </w:p>
    <w:p w:rsidR="00A66AD5" w:rsidRDefault="00A66AD5" w:rsidP="00876DBE">
      <w:pPr>
        <w:autoSpaceDE w:val="0"/>
        <w:autoSpaceDN w:val="0"/>
        <w:adjustRightInd w:val="0"/>
        <w:spacing w:after="0" w:line="360" w:lineRule="auto"/>
        <w:ind w:firstLine="708"/>
        <w:jc w:val="both"/>
        <w:rPr>
          <w:rFonts w:ascii="Times New Roman" w:hAnsi="Times New Roman" w:cs="Times New Roman"/>
          <w:bCs/>
          <w:sz w:val="28"/>
          <w:szCs w:val="28"/>
        </w:rPr>
      </w:pPr>
    </w:p>
    <w:p w:rsidR="00876DBE" w:rsidRPr="00B03A74"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3.</w:t>
      </w:r>
      <w:r w:rsidRPr="00B03A74">
        <w:rPr>
          <w:rFonts w:ascii="Times New Roman" w:hAnsi="Times New Roman" w:cs="Times New Roman"/>
          <w:bCs/>
          <w:sz w:val="28"/>
          <w:szCs w:val="28"/>
        </w:rPr>
        <w:t>1. Для проектов,</w:t>
      </w:r>
      <w:r w:rsidRPr="00CC0ECC">
        <w:rPr>
          <w:rFonts w:ascii="Times New Roman" w:hAnsi="Times New Roman" w:cs="Times New Roman"/>
          <w:b/>
          <w:bCs/>
          <w:sz w:val="28"/>
          <w:szCs w:val="28"/>
        </w:rPr>
        <w:t xml:space="preserve"> </w:t>
      </w:r>
      <w:r w:rsidRPr="00CC0ECC">
        <w:rPr>
          <w:rFonts w:ascii="Times New Roman" w:hAnsi="Times New Roman" w:cs="Times New Roman"/>
          <w:bCs/>
          <w:sz w:val="28"/>
          <w:szCs w:val="28"/>
        </w:rPr>
        <w:t>заявленных по направлениям,</w:t>
      </w:r>
      <w:r w:rsidRPr="00B03A74">
        <w:rPr>
          <w:rFonts w:ascii="Times New Roman" w:hAnsi="Times New Roman" w:cs="Times New Roman"/>
          <w:bCs/>
          <w:sz w:val="28"/>
          <w:szCs w:val="28"/>
        </w:rPr>
        <w:t xml:space="preserve"> </w:t>
      </w:r>
      <w:r>
        <w:rPr>
          <w:rFonts w:ascii="Times New Roman" w:hAnsi="Times New Roman" w:cs="Times New Roman"/>
          <w:bCs/>
          <w:sz w:val="28"/>
          <w:szCs w:val="28"/>
        </w:rPr>
        <w:t>указанным в подпунктах 1, 2 пункта 4.2 Положения</w:t>
      </w:r>
      <w:r w:rsidRPr="00B03A74">
        <w:rPr>
          <w:rFonts w:ascii="Times New Roman" w:hAnsi="Times New Roman" w:cs="Times New Roman"/>
          <w:bCs/>
          <w:sz w:val="28"/>
          <w:szCs w:val="28"/>
        </w:rPr>
        <w:t>:</w:t>
      </w:r>
    </w:p>
    <w:p w:rsidR="00876DBE" w:rsidRPr="00B03A74"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B03A74">
        <w:rPr>
          <w:rFonts w:ascii="Times New Roman" w:hAnsi="Times New Roman" w:cs="Times New Roman"/>
          <w:bCs/>
          <w:sz w:val="28"/>
          <w:szCs w:val="28"/>
        </w:rPr>
        <w:t>- выписк</w:t>
      </w:r>
      <w:r>
        <w:rPr>
          <w:rFonts w:ascii="Times New Roman" w:hAnsi="Times New Roman" w:cs="Times New Roman"/>
          <w:bCs/>
          <w:sz w:val="28"/>
          <w:szCs w:val="28"/>
        </w:rPr>
        <w:t>у</w:t>
      </w:r>
      <w:r w:rsidRPr="00B03A74">
        <w:rPr>
          <w:rFonts w:ascii="Times New Roman" w:hAnsi="Times New Roman" w:cs="Times New Roman"/>
          <w:bCs/>
          <w:sz w:val="28"/>
          <w:szCs w:val="28"/>
        </w:rPr>
        <w:t xml:space="preserve"> из реестра муниципального имущества и (или) акт балансового разграничения на объект ремонта;</w:t>
      </w:r>
    </w:p>
    <w:p w:rsidR="00876DBE" w:rsidRPr="00B03A74"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B03A74">
        <w:rPr>
          <w:rFonts w:ascii="Times New Roman" w:hAnsi="Times New Roman" w:cs="Times New Roman"/>
          <w:bCs/>
          <w:sz w:val="28"/>
          <w:szCs w:val="28"/>
        </w:rPr>
        <w:t>- акт комиссионного обследования технического состояния сетей и сооружений.</w:t>
      </w:r>
    </w:p>
    <w:p w:rsidR="00A66AD5" w:rsidRDefault="00A66AD5" w:rsidP="00876DBE">
      <w:pPr>
        <w:autoSpaceDE w:val="0"/>
        <w:autoSpaceDN w:val="0"/>
        <w:adjustRightInd w:val="0"/>
        <w:spacing w:after="0" w:line="360" w:lineRule="auto"/>
        <w:ind w:firstLine="708"/>
        <w:jc w:val="both"/>
        <w:rPr>
          <w:rFonts w:ascii="Times New Roman" w:hAnsi="Times New Roman" w:cs="Times New Roman"/>
          <w:bCs/>
          <w:sz w:val="28"/>
          <w:szCs w:val="28"/>
        </w:rPr>
      </w:pPr>
    </w:p>
    <w:p w:rsidR="00876DBE" w:rsidRPr="00B03A74"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3.</w:t>
      </w:r>
      <w:r w:rsidRPr="00B03A74">
        <w:rPr>
          <w:rFonts w:ascii="Times New Roman" w:hAnsi="Times New Roman" w:cs="Times New Roman"/>
          <w:bCs/>
          <w:sz w:val="28"/>
          <w:szCs w:val="28"/>
        </w:rPr>
        <w:t xml:space="preserve">2. Для проектов, </w:t>
      </w:r>
      <w:r w:rsidRPr="00CC0ECC">
        <w:rPr>
          <w:rFonts w:ascii="Times New Roman" w:hAnsi="Times New Roman" w:cs="Times New Roman"/>
          <w:bCs/>
          <w:sz w:val="28"/>
          <w:szCs w:val="28"/>
        </w:rPr>
        <w:t>заявленных по направлению,</w:t>
      </w:r>
      <w:r>
        <w:rPr>
          <w:rFonts w:ascii="Times New Roman" w:hAnsi="Times New Roman" w:cs="Times New Roman"/>
          <w:bCs/>
          <w:sz w:val="28"/>
          <w:szCs w:val="28"/>
        </w:rPr>
        <w:t xml:space="preserve"> указанному в подпункте 3 пункта 4.2 Положения, -</w:t>
      </w:r>
      <w:r w:rsidRPr="00B03A74">
        <w:rPr>
          <w:rFonts w:ascii="Times New Roman" w:hAnsi="Times New Roman" w:cs="Times New Roman"/>
          <w:bCs/>
          <w:sz w:val="28"/>
          <w:szCs w:val="28"/>
        </w:rPr>
        <w:t xml:space="preserve"> копи</w:t>
      </w:r>
      <w:r>
        <w:rPr>
          <w:rFonts w:ascii="Times New Roman" w:hAnsi="Times New Roman" w:cs="Times New Roman"/>
          <w:bCs/>
          <w:sz w:val="28"/>
          <w:szCs w:val="28"/>
        </w:rPr>
        <w:t>ю</w:t>
      </w:r>
      <w:r w:rsidRPr="00B03A74">
        <w:rPr>
          <w:rFonts w:ascii="Times New Roman" w:hAnsi="Times New Roman" w:cs="Times New Roman"/>
          <w:bCs/>
          <w:sz w:val="28"/>
          <w:szCs w:val="28"/>
        </w:rPr>
        <w:t xml:space="preserve"> нормативного правового акта муниципального образования, утверждающего перечень дорог местного значения (с обозначением дороги, подлежащей ремонту).</w:t>
      </w:r>
    </w:p>
    <w:p w:rsidR="00A66AD5" w:rsidRDefault="00A66AD5" w:rsidP="00876DBE">
      <w:pPr>
        <w:autoSpaceDE w:val="0"/>
        <w:autoSpaceDN w:val="0"/>
        <w:adjustRightInd w:val="0"/>
        <w:spacing w:after="0" w:line="360" w:lineRule="auto"/>
        <w:ind w:firstLine="708"/>
        <w:jc w:val="both"/>
        <w:rPr>
          <w:rFonts w:ascii="Times New Roman" w:hAnsi="Times New Roman" w:cs="Times New Roman"/>
          <w:bCs/>
          <w:sz w:val="28"/>
          <w:szCs w:val="28"/>
        </w:rPr>
      </w:pPr>
    </w:p>
    <w:p w:rsidR="00876DBE" w:rsidRPr="00B03A74"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3.</w:t>
      </w:r>
      <w:r w:rsidRPr="00B03A74">
        <w:rPr>
          <w:rFonts w:ascii="Times New Roman" w:hAnsi="Times New Roman" w:cs="Times New Roman"/>
          <w:bCs/>
          <w:sz w:val="28"/>
          <w:szCs w:val="28"/>
        </w:rPr>
        <w:t xml:space="preserve">3. Для проектов, </w:t>
      </w:r>
      <w:r w:rsidRPr="00CC0ECC">
        <w:rPr>
          <w:rFonts w:ascii="Times New Roman" w:hAnsi="Times New Roman" w:cs="Times New Roman"/>
          <w:bCs/>
          <w:sz w:val="28"/>
          <w:szCs w:val="28"/>
        </w:rPr>
        <w:t>заявленных по направлению,</w:t>
      </w:r>
      <w:r>
        <w:rPr>
          <w:rFonts w:ascii="Times New Roman" w:hAnsi="Times New Roman" w:cs="Times New Roman"/>
          <w:bCs/>
          <w:sz w:val="28"/>
          <w:szCs w:val="28"/>
        </w:rPr>
        <w:t xml:space="preserve"> указанному в подпункте 5 пункта 4.2 Положения,</w:t>
      </w:r>
      <w:r w:rsidRPr="00B03A74">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B03A74">
        <w:rPr>
          <w:rFonts w:ascii="Times New Roman" w:hAnsi="Times New Roman" w:cs="Times New Roman"/>
          <w:bCs/>
          <w:sz w:val="28"/>
          <w:szCs w:val="28"/>
        </w:rPr>
        <w:t>выписк</w:t>
      </w:r>
      <w:r>
        <w:rPr>
          <w:rFonts w:ascii="Times New Roman" w:hAnsi="Times New Roman" w:cs="Times New Roman"/>
          <w:bCs/>
          <w:sz w:val="28"/>
          <w:szCs w:val="28"/>
        </w:rPr>
        <w:t>у</w:t>
      </w:r>
      <w:r w:rsidRPr="00B03A74">
        <w:rPr>
          <w:rFonts w:ascii="Times New Roman" w:hAnsi="Times New Roman" w:cs="Times New Roman"/>
          <w:bCs/>
          <w:sz w:val="28"/>
          <w:szCs w:val="28"/>
        </w:rPr>
        <w:t xml:space="preserve"> из Единого государственного реестра недвижимости на земельный участок (объект капитального строительства), содержащ</w:t>
      </w:r>
      <w:r>
        <w:rPr>
          <w:rFonts w:ascii="Times New Roman" w:hAnsi="Times New Roman" w:cs="Times New Roman"/>
          <w:bCs/>
          <w:sz w:val="28"/>
          <w:szCs w:val="28"/>
        </w:rPr>
        <w:t>ую</w:t>
      </w:r>
      <w:r w:rsidRPr="00B03A74">
        <w:rPr>
          <w:rFonts w:ascii="Times New Roman" w:hAnsi="Times New Roman" w:cs="Times New Roman"/>
          <w:bCs/>
          <w:sz w:val="28"/>
          <w:szCs w:val="28"/>
        </w:rPr>
        <w:t xml:space="preserve"> в том числе план (чертеж, схему) земельного участка, данные о правообладателе в лице органа местного самоуправления муниципального образования, или муниципального казенного предприятия, или муниципального учреждения (предприятия), либо ее заверенн</w:t>
      </w:r>
      <w:r>
        <w:rPr>
          <w:rFonts w:ascii="Times New Roman" w:hAnsi="Times New Roman" w:cs="Times New Roman"/>
          <w:bCs/>
          <w:sz w:val="28"/>
          <w:szCs w:val="28"/>
        </w:rPr>
        <w:t>ую</w:t>
      </w:r>
      <w:r w:rsidRPr="00B03A74">
        <w:rPr>
          <w:rFonts w:ascii="Times New Roman" w:hAnsi="Times New Roman" w:cs="Times New Roman"/>
          <w:bCs/>
          <w:sz w:val="28"/>
          <w:szCs w:val="28"/>
        </w:rPr>
        <w:t xml:space="preserve"> копи</w:t>
      </w:r>
      <w:r>
        <w:rPr>
          <w:rFonts w:ascii="Times New Roman" w:hAnsi="Times New Roman" w:cs="Times New Roman"/>
          <w:bCs/>
          <w:sz w:val="28"/>
          <w:szCs w:val="28"/>
        </w:rPr>
        <w:t>ю</w:t>
      </w:r>
      <w:r w:rsidRPr="00B03A74">
        <w:rPr>
          <w:rFonts w:ascii="Times New Roman" w:hAnsi="Times New Roman" w:cs="Times New Roman"/>
          <w:bCs/>
          <w:sz w:val="28"/>
          <w:szCs w:val="28"/>
        </w:rPr>
        <w:t xml:space="preserve"> в случае, если объект противопожарной безопасности размещается на существующем объекте капитального строительства</w:t>
      </w:r>
      <w:r>
        <w:rPr>
          <w:rFonts w:ascii="Times New Roman" w:hAnsi="Times New Roman" w:cs="Times New Roman"/>
          <w:bCs/>
          <w:sz w:val="28"/>
          <w:szCs w:val="28"/>
        </w:rPr>
        <w:t xml:space="preserve"> и (или) прилегающей территории.</w:t>
      </w:r>
    </w:p>
    <w:p w:rsidR="00A66AD5" w:rsidRDefault="00A66AD5" w:rsidP="00876DBE">
      <w:pPr>
        <w:autoSpaceDE w:val="0"/>
        <w:autoSpaceDN w:val="0"/>
        <w:adjustRightInd w:val="0"/>
        <w:spacing w:after="0" w:line="360" w:lineRule="auto"/>
        <w:ind w:firstLine="708"/>
        <w:jc w:val="both"/>
        <w:rPr>
          <w:rFonts w:ascii="Times New Roman" w:hAnsi="Times New Roman" w:cs="Times New Roman"/>
          <w:bCs/>
          <w:sz w:val="28"/>
          <w:szCs w:val="28"/>
        </w:rPr>
      </w:pPr>
    </w:p>
    <w:p w:rsidR="00876DBE" w:rsidRPr="00B03A74"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3.</w:t>
      </w:r>
      <w:r w:rsidRPr="00B03A74">
        <w:rPr>
          <w:rFonts w:ascii="Times New Roman" w:hAnsi="Times New Roman" w:cs="Times New Roman"/>
          <w:bCs/>
          <w:sz w:val="28"/>
          <w:szCs w:val="28"/>
        </w:rPr>
        <w:t xml:space="preserve">4. Для проектов, </w:t>
      </w:r>
      <w:r w:rsidRPr="00CC0ECC">
        <w:rPr>
          <w:rFonts w:ascii="Times New Roman" w:hAnsi="Times New Roman" w:cs="Times New Roman"/>
          <w:bCs/>
          <w:sz w:val="28"/>
          <w:szCs w:val="28"/>
        </w:rPr>
        <w:t>заявленных по направлениям,</w:t>
      </w:r>
      <w:r>
        <w:rPr>
          <w:rFonts w:ascii="Times New Roman" w:hAnsi="Times New Roman" w:cs="Times New Roman"/>
          <w:bCs/>
          <w:sz w:val="28"/>
          <w:szCs w:val="28"/>
        </w:rPr>
        <w:t xml:space="preserve"> указанным в подпунктах </w:t>
      </w:r>
      <w:r w:rsidRPr="00564713">
        <w:rPr>
          <w:rFonts w:ascii="Times New Roman" w:hAnsi="Times New Roman" w:cs="Times New Roman"/>
          <w:bCs/>
          <w:sz w:val="28"/>
          <w:szCs w:val="28"/>
        </w:rPr>
        <w:t>6, 8, 9, 10</w:t>
      </w:r>
      <w:r>
        <w:rPr>
          <w:rFonts w:ascii="Times New Roman" w:hAnsi="Times New Roman" w:cs="Times New Roman"/>
          <w:bCs/>
          <w:sz w:val="28"/>
          <w:szCs w:val="28"/>
        </w:rPr>
        <w:t xml:space="preserve"> пункта 4.2 Положения, </w:t>
      </w:r>
      <w:r w:rsidRPr="00B03A74">
        <w:rPr>
          <w:rFonts w:ascii="Times New Roman" w:hAnsi="Times New Roman" w:cs="Times New Roman"/>
          <w:bCs/>
          <w:sz w:val="28"/>
          <w:szCs w:val="28"/>
        </w:rPr>
        <w:t>- выписк</w:t>
      </w:r>
      <w:r>
        <w:rPr>
          <w:rFonts w:ascii="Times New Roman" w:hAnsi="Times New Roman" w:cs="Times New Roman"/>
          <w:bCs/>
          <w:sz w:val="28"/>
          <w:szCs w:val="28"/>
        </w:rPr>
        <w:t>у</w:t>
      </w:r>
      <w:r w:rsidRPr="00B03A74">
        <w:rPr>
          <w:rFonts w:ascii="Times New Roman" w:hAnsi="Times New Roman" w:cs="Times New Roman"/>
          <w:bCs/>
          <w:sz w:val="28"/>
          <w:szCs w:val="28"/>
        </w:rPr>
        <w:t xml:space="preserve"> из Единого государственного реестра недвижимости на земельный участок, на котором расположен объект обустройства, содержащ</w:t>
      </w:r>
      <w:r>
        <w:rPr>
          <w:rFonts w:ascii="Times New Roman" w:hAnsi="Times New Roman" w:cs="Times New Roman"/>
          <w:bCs/>
          <w:sz w:val="28"/>
          <w:szCs w:val="28"/>
        </w:rPr>
        <w:t>ую</w:t>
      </w:r>
      <w:r w:rsidRPr="00B03A74">
        <w:rPr>
          <w:rFonts w:ascii="Times New Roman" w:hAnsi="Times New Roman" w:cs="Times New Roman"/>
          <w:bCs/>
          <w:sz w:val="28"/>
          <w:szCs w:val="28"/>
        </w:rPr>
        <w:t xml:space="preserve"> в том числе план (чертеж, схему) земельного участка, данные о правообладателе в лице органа местного самоуправления муниципального образования, или муниципального казенного предприятия, или муниципального учреждения </w:t>
      </w:r>
      <w:r>
        <w:rPr>
          <w:rFonts w:ascii="Times New Roman" w:hAnsi="Times New Roman" w:cs="Times New Roman"/>
          <w:bCs/>
          <w:sz w:val="28"/>
          <w:szCs w:val="28"/>
        </w:rPr>
        <w:t>(предприятия), либо ее заверенную</w:t>
      </w:r>
      <w:r w:rsidRPr="00B03A74">
        <w:rPr>
          <w:rFonts w:ascii="Times New Roman" w:hAnsi="Times New Roman" w:cs="Times New Roman"/>
          <w:bCs/>
          <w:sz w:val="28"/>
          <w:szCs w:val="28"/>
        </w:rPr>
        <w:t xml:space="preserve"> копи</w:t>
      </w:r>
      <w:r>
        <w:rPr>
          <w:rFonts w:ascii="Times New Roman" w:hAnsi="Times New Roman" w:cs="Times New Roman"/>
          <w:bCs/>
          <w:sz w:val="28"/>
          <w:szCs w:val="28"/>
        </w:rPr>
        <w:t>ю</w:t>
      </w:r>
      <w:r w:rsidRPr="00B03A74">
        <w:rPr>
          <w:rFonts w:ascii="Times New Roman" w:hAnsi="Times New Roman" w:cs="Times New Roman"/>
          <w:bCs/>
          <w:sz w:val="28"/>
          <w:szCs w:val="28"/>
        </w:rPr>
        <w:t>.</w:t>
      </w:r>
    </w:p>
    <w:p w:rsidR="00876DBE" w:rsidRPr="00B03A74"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3.</w:t>
      </w:r>
      <w:r w:rsidRPr="00B03A74">
        <w:rPr>
          <w:rFonts w:ascii="Times New Roman" w:hAnsi="Times New Roman" w:cs="Times New Roman"/>
          <w:bCs/>
          <w:sz w:val="28"/>
          <w:szCs w:val="28"/>
        </w:rPr>
        <w:t xml:space="preserve">5. Для проектов, </w:t>
      </w:r>
      <w:r w:rsidRPr="00CC0ECC">
        <w:rPr>
          <w:rFonts w:ascii="Times New Roman" w:hAnsi="Times New Roman" w:cs="Times New Roman"/>
          <w:bCs/>
          <w:sz w:val="28"/>
          <w:szCs w:val="28"/>
        </w:rPr>
        <w:t>заявленных по направлению,</w:t>
      </w:r>
      <w:r>
        <w:rPr>
          <w:rFonts w:ascii="Times New Roman" w:hAnsi="Times New Roman" w:cs="Times New Roman"/>
          <w:bCs/>
          <w:sz w:val="28"/>
          <w:szCs w:val="28"/>
        </w:rPr>
        <w:t xml:space="preserve"> указанному в подпункте 7 пункта 4.2 Положения</w:t>
      </w:r>
      <w:r w:rsidRPr="00B03A74">
        <w:rPr>
          <w:rFonts w:ascii="Times New Roman" w:hAnsi="Times New Roman" w:cs="Times New Roman"/>
          <w:bCs/>
          <w:sz w:val="28"/>
          <w:szCs w:val="28"/>
        </w:rPr>
        <w:t>:</w:t>
      </w:r>
    </w:p>
    <w:p w:rsidR="00876DBE" w:rsidRPr="00B03A74"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B03A74">
        <w:rPr>
          <w:rFonts w:ascii="Times New Roman" w:hAnsi="Times New Roman" w:cs="Times New Roman"/>
          <w:bCs/>
          <w:sz w:val="28"/>
          <w:szCs w:val="28"/>
        </w:rPr>
        <w:t>- выписк</w:t>
      </w:r>
      <w:r>
        <w:rPr>
          <w:rFonts w:ascii="Times New Roman" w:hAnsi="Times New Roman" w:cs="Times New Roman"/>
          <w:bCs/>
          <w:sz w:val="28"/>
          <w:szCs w:val="28"/>
        </w:rPr>
        <w:t>у</w:t>
      </w:r>
      <w:r w:rsidRPr="00B03A74">
        <w:rPr>
          <w:rFonts w:ascii="Times New Roman" w:hAnsi="Times New Roman" w:cs="Times New Roman"/>
          <w:bCs/>
          <w:sz w:val="28"/>
          <w:szCs w:val="28"/>
        </w:rPr>
        <w:t xml:space="preserve"> из Единого государственного реестра недвижимости на земельный участок, на котором расположен объект обустройства, содержащ</w:t>
      </w:r>
      <w:r>
        <w:rPr>
          <w:rFonts w:ascii="Times New Roman" w:hAnsi="Times New Roman" w:cs="Times New Roman"/>
          <w:bCs/>
          <w:sz w:val="28"/>
          <w:szCs w:val="28"/>
        </w:rPr>
        <w:t>ую</w:t>
      </w:r>
      <w:r w:rsidRPr="00B03A74">
        <w:rPr>
          <w:rFonts w:ascii="Times New Roman" w:hAnsi="Times New Roman" w:cs="Times New Roman"/>
          <w:bCs/>
          <w:sz w:val="28"/>
          <w:szCs w:val="28"/>
        </w:rPr>
        <w:t xml:space="preserve"> в том числе план (чертеж, схему) земельного участка, данные о правообладателе в лице органа местного самоуправления муниципального </w:t>
      </w:r>
      <w:r w:rsidRPr="00B03A74">
        <w:rPr>
          <w:rFonts w:ascii="Times New Roman" w:hAnsi="Times New Roman" w:cs="Times New Roman"/>
          <w:bCs/>
          <w:sz w:val="28"/>
          <w:szCs w:val="28"/>
        </w:rPr>
        <w:lastRenderedPageBreak/>
        <w:t>образования, или муниципального казенного предприятия, или муниципального учреждения (предприятия), либо ее заверенн</w:t>
      </w:r>
      <w:r>
        <w:rPr>
          <w:rFonts w:ascii="Times New Roman" w:hAnsi="Times New Roman" w:cs="Times New Roman"/>
          <w:bCs/>
          <w:sz w:val="28"/>
          <w:szCs w:val="28"/>
        </w:rPr>
        <w:t>ую</w:t>
      </w:r>
      <w:r w:rsidRPr="00B03A74">
        <w:rPr>
          <w:rFonts w:ascii="Times New Roman" w:hAnsi="Times New Roman" w:cs="Times New Roman"/>
          <w:bCs/>
          <w:sz w:val="28"/>
          <w:szCs w:val="28"/>
        </w:rPr>
        <w:t xml:space="preserve"> копи</w:t>
      </w:r>
      <w:r>
        <w:rPr>
          <w:rFonts w:ascii="Times New Roman" w:hAnsi="Times New Roman" w:cs="Times New Roman"/>
          <w:bCs/>
          <w:sz w:val="28"/>
          <w:szCs w:val="28"/>
        </w:rPr>
        <w:t>ю</w:t>
      </w:r>
      <w:r w:rsidRPr="00B03A74">
        <w:rPr>
          <w:rFonts w:ascii="Times New Roman" w:hAnsi="Times New Roman" w:cs="Times New Roman"/>
          <w:bCs/>
          <w:sz w:val="28"/>
          <w:szCs w:val="28"/>
        </w:rPr>
        <w:t>;</w:t>
      </w:r>
    </w:p>
    <w:p w:rsidR="00876DBE" w:rsidRPr="00B03A74"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B03A74">
        <w:rPr>
          <w:rFonts w:ascii="Times New Roman" w:hAnsi="Times New Roman" w:cs="Times New Roman"/>
          <w:bCs/>
          <w:sz w:val="28"/>
          <w:szCs w:val="28"/>
        </w:rPr>
        <w:t>- выписк</w:t>
      </w:r>
      <w:r>
        <w:rPr>
          <w:rFonts w:ascii="Times New Roman" w:hAnsi="Times New Roman" w:cs="Times New Roman"/>
          <w:bCs/>
          <w:sz w:val="28"/>
          <w:szCs w:val="28"/>
        </w:rPr>
        <w:t>у</w:t>
      </w:r>
      <w:r w:rsidRPr="00B03A74">
        <w:rPr>
          <w:rFonts w:ascii="Times New Roman" w:hAnsi="Times New Roman" w:cs="Times New Roman"/>
          <w:bCs/>
          <w:sz w:val="28"/>
          <w:szCs w:val="28"/>
        </w:rPr>
        <w:t xml:space="preserve"> из Единого государственного реестра недвижимости на сооружение(</w:t>
      </w:r>
      <w:proofErr w:type="spellStart"/>
      <w:r w:rsidRPr="00B03A74">
        <w:rPr>
          <w:rFonts w:ascii="Times New Roman" w:hAnsi="Times New Roman" w:cs="Times New Roman"/>
          <w:bCs/>
          <w:sz w:val="28"/>
          <w:szCs w:val="28"/>
        </w:rPr>
        <w:t>ия</w:t>
      </w:r>
      <w:proofErr w:type="spellEnd"/>
      <w:r w:rsidRPr="00B03A74">
        <w:rPr>
          <w:rFonts w:ascii="Times New Roman" w:hAnsi="Times New Roman" w:cs="Times New Roman"/>
          <w:bCs/>
          <w:sz w:val="28"/>
          <w:szCs w:val="28"/>
        </w:rPr>
        <w:t>), на территории военно-мемориального объекта, которое(</w:t>
      </w:r>
      <w:proofErr w:type="spellStart"/>
      <w:r w:rsidRPr="00B03A74">
        <w:rPr>
          <w:rFonts w:ascii="Times New Roman" w:hAnsi="Times New Roman" w:cs="Times New Roman"/>
          <w:bCs/>
          <w:sz w:val="28"/>
          <w:szCs w:val="28"/>
        </w:rPr>
        <w:t>ые</w:t>
      </w:r>
      <w:proofErr w:type="spellEnd"/>
      <w:r w:rsidRPr="00B03A74">
        <w:rPr>
          <w:rFonts w:ascii="Times New Roman" w:hAnsi="Times New Roman" w:cs="Times New Roman"/>
          <w:bCs/>
          <w:sz w:val="28"/>
          <w:szCs w:val="28"/>
        </w:rPr>
        <w:t>) планируется(</w:t>
      </w:r>
      <w:proofErr w:type="spellStart"/>
      <w:r w:rsidRPr="00B03A74">
        <w:rPr>
          <w:rFonts w:ascii="Times New Roman" w:hAnsi="Times New Roman" w:cs="Times New Roman"/>
          <w:bCs/>
          <w:sz w:val="28"/>
          <w:szCs w:val="28"/>
        </w:rPr>
        <w:t>ются</w:t>
      </w:r>
      <w:proofErr w:type="spellEnd"/>
      <w:r w:rsidRPr="00B03A74">
        <w:rPr>
          <w:rFonts w:ascii="Times New Roman" w:hAnsi="Times New Roman" w:cs="Times New Roman"/>
          <w:bCs/>
          <w:sz w:val="28"/>
          <w:szCs w:val="28"/>
        </w:rPr>
        <w:t>) к ремонту, содержащ</w:t>
      </w:r>
      <w:r>
        <w:rPr>
          <w:rFonts w:ascii="Times New Roman" w:hAnsi="Times New Roman" w:cs="Times New Roman"/>
          <w:bCs/>
          <w:sz w:val="28"/>
          <w:szCs w:val="28"/>
        </w:rPr>
        <w:t>ую</w:t>
      </w:r>
      <w:r w:rsidRPr="00B03A74">
        <w:rPr>
          <w:rFonts w:ascii="Times New Roman" w:hAnsi="Times New Roman" w:cs="Times New Roman"/>
          <w:bCs/>
          <w:sz w:val="28"/>
          <w:szCs w:val="28"/>
        </w:rPr>
        <w:t xml:space="preserve"> в том числе план (чертеж, схему) сооружения(</w:t>
      </w:r>
      <w:proofErr w:type="spellStart"/>
      <w:r w:rsidRPr="00B03A74">
        <w:rPr>
          <w:rFonts w:ascii="Times New Roman" w:hAnsi="Times New Roman" w:cs="Times New Roman"/>
          <w:bCs/>
          <w:sz w:val="28"/>
          <w:szCs w:val="28"/>
        </w:rPr>
        <w:t>ий</w:t>
      </w:r>
      <w:proofErr w:type="spellEnd"/>
      <w:r w:rsidRPr="00B03A74">
        <w:rPr>
          <w:rFonts w:ascii="Times New Roman" w:hAnsi="Times New Roman" w:cs="Times New Roman"/>
          <w:bCs/>
          <w:sz w:val="28"/>
          <w:szCs w:val="28"/>
        </w:rPr>
        <w:t xml:space="preserve">), данные о правообладателе в лице органа местного самоуправления муниципального образования, или муниципального казенного предприятия, или муниципального учреждения </w:t>
      </w:r>
      <w:r>
        <w:rPr>
          <w:rFonts w:ascii="Times New Roman" w:hAnsi="Times New Roman" w:cs="Times New Roman"/>
          <w:bCs/>
          <w:sz w:val="28"/>
          <w:szCs w:val="28"/>
        </w:rPr>
        <w:t>(предприятия), либо ее заверенную</w:t>
      </w:r>
      <w:r w:rsidRPr="00B03A74">
        <w:rPr>
          <w:rFonts w:ascii="Times New Roman" w:hAnsi="Times New Roman" w:cs="Times New Roman"/>
          <w:bCs/>
          <w:sz w:val="28"/>
          <w:szCs w:val="28"/>
        </w:rPr>
        <w:t xml:space="preserve"> копи</w:t>
      </w:r>
      <w:r>
        <w:rPr>
          <w:rFonts w:ascii="Times New Roman" w:hAnsi="Times New Roman" w:cs="Times New Roman"/>
          <w:bCs/>
          <w:sz w:val="28"/>
          <w:szCs w:val="28"/>
        </w:rPr>
        <w:t>ю</w:t>
      </w:r>
      <w:r w:rsidRPr="00B03A74">
        <w:rPr>
          <w:rFonts w:ascii="Times New Roman" w:hAnsi="Times New Roman" w:cs="Times New Roman"/>
          <w:bCs/>
          <w:sz w:val="28"/>
          <w:szCs w:val="28"/>
        </w:rPr>
        <w:t>;</w:t>
      </w:r>
    </w:p>
    <w:p w:rsidR="00876DBE" w:rsidRPr="00B03A74"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B03A74">
        <w:rPr>
          <w:rFonts w:ascii="Times New Roman" w:hAnsi="Times New Roman" w:cs="Times New Roman"/>
          <w:bCs/>
          <w:sz w:val="28"/>
          <w:szCs w:val="28"/>
        </w:rPr>
        <w:t>- не менее трех коммерческих предложений (калькуляций затрат) от скульпторов (архитектурных сообществ) (в случае замены скульптуры на военно-мемориальном объекте).</w:t>
      </w:r>
    </w:p>
    <w:p w:rsidR="00A66AD5" w:rsidRDefault="00A66AD5" w:rsidP="00A66AD5">
      <w:pPr>
        <w:autoSpaceDE w:val="0"/>
        <w:autoSpaceDN w:val="0"/>
        <w:adjustRightInd w:val="0"/>
        <w:spacing w:after="0" w:line="240" w:lineRule="auto"/>
        <w:ind w:firstLine="708"/>
        <w:jc w:val="both"/>
        <w:rPr>
          <w:rFonts w:ascii="Times New Roman" w:hAnsi="Times New Roman" w:cs="Times New Roman"/>
          <w:bCs/>
          <w:sz w:val="28"/>
          <w:szCs w:val="28"/>
        </w:rPr>
      </w:pPr>
    </w:p>
    <w:p w:rsidR="00876DBE" w:rsidRPr="00B03A74"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3.</w:t>
      </w:r>
      <w:r w:rsidRPr="00B03A74">
        <w:rPr>
          <w:rFonts w:ascii="Times New Roman" w:hAnsi="Times New Roman" w:cs="Times New Roman"/>
          <w:bCs/>
          <w:sz w:val="28"/>
          <w:szCs w:val="28"/>
        </w:rPr>
        <w:t>6. Для проектов,</w:t>
      </w:r>
      <w:r w:rsidRPr="00CC0ECC">
        <w:rPr>
          <w:rFonts w:ascii="Times New Roman" w:hAnsi="Times New Roman" w:cs="Times New Roman"/>
          <w:b/>
          <w:bCs/>
          <w:sz w:val="28"/>
          <w:szCs w:val="28"/>
        </w:rPr>
        <w:t xml:space="preserve"> </w:t>
      </w:r>
      <w:r w:rsidRPr="00CC0ECC">
        <w:rPr>
          <w:rFonts w:ascii="Times New Roman" w:hAnsi="Times New Roman" w:cs="Times New Roman"/>
          <w:bCs/>
          <w:sz w:val="28"/>
          <w:szCs w:val="28"/>
        </w:rPr>
        <w:t>заявленных по направлениям,</w:t>
      </w:r>
      <w:r w:rsidRPr="00B03A74">
        <w:rPr>
          <w:rFonts w:ascii="Times New Roman" w:hAnsi="Times New Roman" w:cs="Times New Roman"/>
          <w:bCs/>
          <w:sz w:val="28"/>
          <w:szCs w:val="28"/>
        </w:rPr>
        <w:t xml:space="preserve"> </w:t>
      </w:r>
      <w:r>
        <w:rPr>
          <w:rFonts w:ascii="Times New Roman" w:hAnsi="Times New Roman" w:cs="Times New Roman"/>
          <w:bCs/>
          <w:sz w:val="28"/>
          <w:szCs w:val="28"/>
        </w:rPr>
        <w:t>указанным в подпунктах 11, 12 пункта 4.2 Положения</w:t>
      </w:r>
      <w:r w:rsidRPr="00B03A74">
        <w:rPr>
          <w:rFonts w:ascii="Times New Roman" w:hAnsi="Times New Roman" w:cs="Times New Roman"/>
          <w:bCs/>
          <w:sz w:val="28"/>
          <w:szCs w:val="28"/>
        </w:rPr>
        <w:t>:</w:t>
      </w:r>
    </w:p>
    <w:p w:rsidR="00876DBE" w:rsidRPr="00B03A74"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B03A74">
        <w:rPr>
          <w:rFonts w:ascii="Times New Roman" w:hAnsi="Times New Roman" w:cs="Times New Roman"/>
          <w:bCs/>
          <w:sz w:val="28"/>
          <w:szCs w:val="28"/>
        </w:rPr>
        <w:t>- выписк</w:t>
      </w:r>
      <w:r>
        <w:rPr>
          <w:rFonts w:ascii="Times New Roman" w:hAnsi="Times New Roman" w:cs="Times New Roman"/>
          <w:bCs/>
          <w:sz w:val="28"/>
          <w:szCs w:val="28"/>
        </w:rPr>
        <w:t>у</w:t>
      </w:r>
      <w:r w:rsidRPr="00B03A74">
        <w:rPr>
          <w:rFonts w:ascii="Times New Roman" w:hAnsi="Times New Roman" w:cs="Times New Roman"/>
          <w:bCs/>
          <w:sz w:val="28"/>
          <w:szCs w:val="28"/>
        </w:rPr>
        <w:t xml:space="preserve"> из Единого государственного реестра недвижимости на объект капитального строительства, в котором необходимо проведение текущего ремонта, содержащ</w:t>
      </w:r>
      <w:r>
        <w:rPr>
          <w:rFonts w:ascii="Times New Roman" w:hAnsi="Times New Roman" w:cs="Times New Roman"/>
          <w:bCs/>
          <w:sz w:val="28"/>
          <w:szCs w:val="28"/>
        </w:rPr>
        <w:t>ую</w:t>
      </w:r>
      <w:r w:rsidRPr="00B03A74">
        <w:rPr>
          <w:rFonts w:ascii="Times New Roman" w:hAnsi="Times New Roman" w:cs="Times New Roman"/>
          <w:bCs/>
          <w:sz w:val="28"/>
          <w:szCs w:val="28"/>
        </w:rPr>
        <w:t xml:space="preserve"> данные о правообладателе в лице органа местного самоуправления муниципального образования, или муниципального казенного предприятия, или муниципального учреждения (предприятия), либо ее заверенн</w:t>
      </w:r>
      <w:r>
        <w:rPr>
          <w:rFonts w:ascii="Times New Roman" w:hAnsi="Times New Roman" w:cs="Times New Roman"/>
          <w:bCs/>
          <w:sz w:val="28"/>
          <w:szCs w:val="28"/>
        </w:rPr>
        <w:t>ую</w:t>
      </w:r>
      <w:r w:rsidRPr="00B03A74">
        <w:rPr>
          <w:rFonts w:ascii="Times New Roman" w:hAnsi="Times New Roman" w:cs="Times New Roman"/>
          <w:bCs/>
          <w:sz w:val="28"/>
          <w:szCs w:val="28"/>
        </w:rPr>
        <w:t xml:space="preserve"> копи</w:t>
      </w:r>
      <w:r>
        <w:rPr>
          <w:rFonts w:ascii="Times New Roman" w:hAnsi="Times New Roman" w:cs="Times New Roman"/>
          <w:bCs/>
          <w:sz w:val="28"/>
          <w:szCs w:val="28"/>
        </w:rPr>
        <w:t>ю</w:t>
      </w:r>
      <w:r w:rsidRPr="00B03A74">
        <w:rPr>
          <w:rFonts w:ascii="Times New Roman" w:hAnsi="Times New Roman" w:cs="Times New Roman"/>
          <w:bCs/>
          <w:sz w:val="28"/>
          <w:szCs w:val="28"/>
        </w:rPr>
        <w:t>;</w:t>
      </w:r>
    </w:p>
    <w:p w:rsidR="00876DBE" w:rsidRPr="00B03A74"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B03A74">
        <w:rPr>
          <w:rFonts w:ascii="Times New Roman" w:hAnsi="Times New Roman" w:cs="Times New Roman"/>
          <w:bCs/>
          <w:sz w:val="28"/>
          <w:szCs w:val="28"/>
        </w:rPr>
        <w:t>- информаци</w:t>
      </w:r>
      <w:r>
        <w:rPr>
          <w:rFonts w:ascii="Times New Roman" w:hAnsi="Times New Roman" w:cs="Times New Roman"/>
          <w:bCs/>
          <w:sz w:val="28"/>
          <w:szCs w:val="28"/>
        </w:rPr>
        <w:t>ю</w:t>
      </w:r>
      <w:r w:rsidRPr="00B03A74">
        <w:rPr>
          <w:rFonts w:ascii="Times New Roman" w:hAnsi="Times New Roman" w:cs="Times New Roman"/>
          <w:bCs/>
          <w:sz w:val="28"/>
          <w:szCs w:val="28"/>
        </w:rPr>
        <w:t xml:space="preserve"> о наличии действующих на момент подачи заявки художественных коллективов и кружков, запланированных к проведению мероприятий (план работы) (</w:t>
      </w:r>
      <w:r>
        <w:rPr>
          <w:rFonts w:ascii="Times New Roman" w:hAnsi="Times New Roman" w:cs="Times New Roman"/>
          <w:bCs/>
          <w:sz w:val="28"/>
          <w:szCs w:val="28"/>
        </w:rPr>
        <w:t>для проектов, указанных в подпункте 11</w:t>
      </w:r>
      <w:r w:rsidRPr="00B03A74">
        <w:rPr>
          <w:rFonts w:ascii="Times New Roman" w:hAnsi="Times New Roman" w:cs="Times New Roman"/>
          <w:bCs/>
          <w:sz w:val="28"/>
          <w:szCs w:val="28"/>
        </w:rPr>
        <w:t>);</w:t>
      </w:r>
    </w:p>
    <w:p w:rsidR="00876DBE" w:rsidRDefault="00876DBE" w:rsidP="00A66AD5">
      <w:pPr>
        <w:autoSpaceDE w:val="0"/>
        <w:autoSpaceDN w:val="0"/>
        <w:adjustRightInd w:val="0"/>
        <w:spacing w:after="0" w:line="240" w:lineRule="auto"/>
        <w:ind w:firstLine="708"/>
        <w:jc w:val="both"/>
        <w:rPr>
          <w:rFonts w:ascii="Times New Roman" w:hAnsi="Times New Roman" w:cs="Times New Roman"/>
          <w:bCs/>
          <w:sz w:val="28"/>
          <w:szCs w:val="28"/>
        </w:rPr>
      </w:pPr>
      <w:r w:rsidRPr="00B03A74">
        <w:rPr>
          <w:rFonts w:ascii="Times New Roman" w:hAnsi="Times New Roman" w:cs="Times New Roman"/>
          <w:bCs/>
          <w:sz w:val="28"/>
          <w:szCs w:val="28"/>
        </w:rPr>
        <w:t>- информаци</w:t>
      </w:r>
      <w:r>
        <w:rPr>
          <w:rFonts w:ascii="Times New Roman" w:hAnsi="Times New Roman" w:cs="Times New Roman"/>
          <w:bCs/>
          <w:sz w:val="28"/>
          <w:szCs w:val="28"/>
        </w:rPr>
        <w:t>ю</w:t>
      </w:r>
      <w:r w:rsidRPr="00B03A74">
        <w:rPr>
          <w:rFonts w:ascii="Times New Roman" w:hAnsi="Times New Roman" w:cs="Times New Roman"/>
          <w:bCs/>
          <w:sz w:val="28"/>
          <w:szCs w:val="28"/>
        </w:rPr>
        <w:t>, подтверждающ</w:t>
      </w:r>
      <w:r>
        <w:rPr>
          <w:rFonts w:ascii="Times New Roman" w:hAnsi="Times New Roman" w:cs="Times New Roman"/>
          <w:bCs/>
          <w:sz w:val="28"/>
          <w:szCs w:val="28"/>
        </w:rPr>
        <w:t>ую</w:t>
      </w:r>
      <w:r w:rsidRPr="00B03A74">
        <w:rPr>
          <w:rFonts w:ascii="Times New Roman" w:hAnsi="Times New Roman" w:cs="Times New Roman"/>
          <w:bCs/>
          <w:sz w:val="28"/>
          <w:szCs w:val="28"/>
        </w:rPr>
        <w:t xml:space="preserve"> функционирование объекта муниципальной собственности</w:t>
      </w:r>
      <w:r>
        <w:rPr>
          <w:rFonts w:ascii="Times New Roman" w:hAnsi="Times New Roman" w:cs="Times New Roman"/>
          <w:bCs/>
          <w:sz w:val="28"/>
          <w:szCs w:val="28"/>
        </w:rPr>
        <w:t>,</w:t>
      </w:r>
      <w:r w:rsidRPr="00B03A74">
        <w:rPr>
          <w:rFonts w:ascii="Times New Roman" w:hAnsi="Times New Roman" w:cs="Times New Roman"/>
          <w:bCs/>
          <w:sz w:val="28"/>
          <w:szCs w:val="28"/>
        </w:rPr>
        <w:t xml:space="preserve"> с указанием режима работы (</w:t>
      </w:r>
      <w:r>
        <w:rPr>
          <w:rFonts w:ascii="Times New Roman" w:hAnsi="Times New Roman" w:cs="Times New Roman"/>
          <w:bCs/>
          <w:sz w:val="28"/>
          <w:szCs w:val="28"/>
        </w:rPr>
        <w:t>для проектов, указанных в подпункте 12</w:t>
      </w:r>
      <w:r w:rsidRPr="00B03A74">
        <w:rPr>
          <w:rFonts w:ascii="Times New Roman" w:hAnsi="Times New Roman" w:cs="Times New Roman"/>
          <w:bCs/>
          <w:sz w:val="28"/>
          <w:szCs w:val="28"/>
        </w:rPr>
        <w:t>).</w:t>
      </w:r>
    </w:p>
    <w:p w:rsidR="00876DBE" w:rsidRPr="00A66AD5" w:rsidRDefault="00BD79BA" w:rsidP="00876DBE">
      <w:pPr>
        <w:pStyle w:val="ConsPlusNormal"/>
        <w:jc w:val="right"/>
        <w:rPr>
          <w:rFonts w:ascii="Times New Roman" w:hAnsi="Times New Roman" w:cs="Times New Roman"/>
          <w:sz w:val="28"/>
          <w:szCs w:val="28"/>
        </w:rPr>
      </w:pPr>
      <w:r w:rsidRPr="00A66AD5">
        <w:rPr>
          <w:rFonts w:ascii="Times New Roman" w:hAnsi="Times New Roman" w:cs="Times New Roman"/>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32609" w:rsidTr="00932609">
        <w:tc>
          <w:tcPr>
            <w:tcW w:w="4672" w:type="dxa"/>
          </w:tcPr>
          <w:p w:rsidR="00932609" w:rsidRDefault="00932609">
            <w:pPr>
              <w:pStyle w:val="ConsPlusNormal"/>
              <w:jc w:val="right"/>
              <w:rPr>
                <w:rFonts w:ascii="Times New Roman" w:hAnsi="Times New Roman" w:cs="Times New Roman"/>
                <w:sz w:val="28"/>
                <w:szCs w:val="28"/>
              </w:rPr>
            </w:pPr>
          </w:p>
        </w:tc>
        <w:tc>
          <w:tcPr>
            <w:tcW w:w="4673" w:type="dxa"/>
          </w:tcPr>
          <w:p w:rsidR="00932609" w:rsidRPr="00A66AD5" w:rsidRDefault="00932609" w:rsidP="00932609">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Приложение № </w:t>
            </w:r>
            <w:r w:rsidRPr="00A66AD5">
              <w:rPr>
                <w:rFonts w:ascii="Times New Roman" w:hAnsi="Times New Roman" w:cs="Times New Roman"/>
                <w:sz w:val="28"/>
                <w:szCs w:val="28"/>
              </w:rPr>
              <w:t>3</w:t>
            </w:r>
          </w:p>
          <w:p w:rsidR="00932609" w:rsidRPr="00A66AD5" w:rsidRDefault="00932609" w:rsidP="00932609">
            <w:pPr>
              <w:pStyle w:val="ConsPlusNormal"/>
              <w:rPr>
                <w:rFonts w:ascii="Times New Roman" w:hAnsi="Times New Roman" w:cs="Times New Roman"/>
                <w:sz w:val="28"/>
                <w:szCs w:val="28"/>
              </w:rPr>
            </w:pPr>
            <w:r w:rsidRPr="00A66AD5">
              <w:rPr>
                <w:rFonts w:ascii="Times New Roman" w:hAnsi="Times New Roman" w:cs="Times New Roman"/>
                <w:sz w:val="28"/>
                <w:szCs w:val="28"/>
              </w:rPr>
              <w:t>к Положению</w:t>
            </w:r>
            <w:r>
              <w:rPr>
                <w:rFonts w:ascii="Times New Roman" w:hAnsi="Times New Roman" w:cs="Times New Roman"/>
                <w:sz w:val="28"/>
                <w:szCs w:val="28"/>
              </w:rPr>
              <w:t xml:space="preserve"> </w:t>
            </w:r>
            <w:r w:rsidRPr="00A66AD5">
              <w:rPr>
                <w:rFonts w:ascii="Times New Roman" w:hAnsi="Times New Roman" w:cs="Times New Roman"/>
                <w:sz w:val="28"/>
                <w:szCs w:val="28"/>
              </w:rPr>
              <w:t>о проведении конкурсного отбора проектов</w:t>
            </w:r>
          </w:p>
          <w:p w:rsidR="00932609" w:rsidRDefault="00932609" w:rsidP="00932609">
            <w:pPr>
              <w:pStyle w:val="ConsPlusNormal"/>
              <w:rPr>
                <w:rFonts w:ascii="Times New Roman" w:hAnsi="Times New Roman" w:cs="Times New Roman"/>
                <w:sz w:val="28"/>
                <w:szCs w:val="28"/>
              </w:rPr>
            </w:pPr>
            <w:r w:rsidRPr="00A66AD5">
              <w:rPr>
                <w:rFonts w:ascii="Times New Roman" w:hAnsi="Times New Roman" w:cs="Times New Roman"/>
                <w:sz w:val="28"/>
                <w:szCs w:val="28"/>
              </w:rPr>
              <w:t>по поддержке местных инициатив</w:t>
            </w:r>
          </w:p>
        </w:tc>
      </w:tr>
    </w:tbl>
    <w:p w:rsidR="00BD79BA" w:rsidRPr="00A66AD5" w:rsidRDefault="00BD79BA">
      <w:pPr>
        <w:pStyle w:val="ConsPlusNormal"/>
        <w:jc w:val="right"/>
        <w:rPr>
          <w:rFonts w:ascii="Times New Roman" w:hAnsi="Times New Roman" w:cs="Times New Roman"/>
          <w:sz w:val="28"/>
          <w:szCs w:val="28"/>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1757"/>
      </w:tblGrid>
      <w:tr w:rsidR="00BD79BA" w:rsidRPr="00A66AD5">
        <w:tc>
          <w:tcPr>
            <w:tcW w:w="9070" w:type="dxa"/>
            <w:gridSpan w:val="3"/>
            <w:tcBorders>
              <w:top w:val="nil"/>
              <w:left w:val="nil"/>
              <w:bottom w:val="nil"/>
              <w:right w:val="nil"/>
            </w:tcBorders>
          </w:tcPr>
          <w:p w:rsidR="00BD79BA" w:rsidRPr="00A66AD5" w:rsidRDefault="00BD79BA">
            <w:pPr>
              <w:pStyle w:val="ConsPlusNormal"/>
              <w:jc w:val="center"/>
              <w:rPr>
                <w:rFonts w:ascii="Times New Roman" w:hAnsi="Times New Roman" w:cs="Times New Roman"/>
                <w:sz w:val="28"/>
                <w:szCs w:val="28"/>
              </w:rPr>
            </w:pPr>
            <w:bookmarkStart w:id="9" w:name="P484"/>
            <w:bookmarkEnd w:id="9"/>
            <w:r w:rsidRPr="00A66AD5">
              <w:rPr>
                <w:rFonts w:ascii="Times New Roman" w:hAnsi="Times New Roman" w:cs="Times New Roman"/>
                <w:sz w:val="28"/>
                <w:szCs w:val="28"/>
              </w:rPr>
              <w:t>ЗАЯВКА</w:t>
            </w:r>
          </w:p>
          <w:p w:rsidR="00BD79BA" w:rsidRPr="00A66AD5" w:rsidRDefault="00BD79BA">
            <w:pPr>
              <w:pStyle w:val="ConsPlusNormal"/>
              <w:jc w:val="center"/>
              <w:rPr>
                <w:rFonts w:ascii="Times New Roman" w:hAnsi="Times New Roman" w:cs="Times New Roman"/>
                <w:sz w:val="28"/>
                <w:szCs w:val="28"/>
              </w:rPr>
            </w:pPr>
            <w:r w:rsidRPr="00A66AD5">
              <w:rPr>
                <w:rFonts w:ascii="Times New Roman" w:hAnsi="Times New Roman" w:cs="Times New Roman"/>
                <w:sz w:val="28"/>
                <w:szCs w:val="28"/>
              </w:rPr>
              <w:t>для участия в конкурсном отборе</w:t>
            </w:r>
          </w:p>
          <w:p w:rsidR="00BD79BA" w:rsidRPr="00A66AD5" w:rsidRDefault="00BD79BA">
            <w:pPr>
              <w:pStyle w:val="ConsPlusNormal"/>
              <w:jc w:val="center"/>
              <w:rPr>
                <w:rFonts w:ascii="Times New Roman" w:hAnsi="Times New Roman" w:cs="Times New Roman"/>
                <w:sz w:val="28"/>
                <w:szCs w:val="28"/>
              </w:rPr>
            </w:pPr>
            <w:r w:rsidRPr="00A66AD5">
              <w:rPr>
                <w:rFonts w:ascii="Times New Roman" w:hAnsi="Times New Roman" w:cs="Times New Roman"/>
                <w:sz w:val="28"/>
                <w:szCs w:val="28"/>
              </w:rPr>
              <w:t>проектов по поддержке местных инициатив</w:t>
            </w:r>
          </w:p>
          <w:p w:rsidR="00BD79BA" w:rsidRPr="00A66AD5" w:rsidRDefault="00BD79BA">
            <w:pPr>
              <w:pStyle w:val="ConsPlusNormal"/>
              <w:jc w:val="center"/>
              <w:rPr>
                <w:rFonts w:ascii="Times New Roman" w:hAnsi="Times New Roman" w:cs="Times New Roman"/>
                <w:sz w:val="28"/>
                <w:szCs w:val="28"/>
              </w:rPr>
            </w:pPr>
            <w:r w:rsidRPr="00A66AD5">
              <w:rPr>
                <w:rFonts w:ascii="Times New Roman" w:hAnsi="Times New Roman" w:cs="Times New Roman"/>
                <w:sz w:val="28"/>
                <w:szCs w:val="28"/>
              </w:rPr>
              <w:t>и предоставления средств из бюджета Воронежской области</w:t>
            </w:r>
          </w:p>
          <w:p w:rsidR="00BD79BA" w:rsidRPr="00A66AD5" w:rsidRDefault="00BD79BA">
            <w:pPr>
              <w:pStyle w:val="ConsPlusNormal"/>
              <w:jc w:val="center"/>
              <w:rPr>
                <w:rFonts w:ascii="Times New Roman" w:hAnsi="Times New Roman" w:cs="Times New Roman"/>
                <w:sz w:val="28"/>
                <w:szCs w:val="28"/>
              </w:rPr>
            </w:pPr>
            <w:r w:rsidRPr="00A66AD5">
              <w:rPr>
                <w:rFonts w:ascii="Times New Roman" w:hAnsi="Times New Roman" w:cs="Times New Roman"/>
                <w:sz w:val="28"/>
                <w:szCs w:val="28"/>
              </w:rPr>
              <w:t xml:space="preserve">на реализацию инициативного проекта в </w:t>
            </w:r>
            <w:r w:rsidR="00A66AD5">
              <w:rPr>
                <w:rFonts w:ascii="Times New Roman" w:hAnsi="Times New Roman" w:cs="Times New Roman"/>
                <w:sz w:val="28"/>
                <w:szCs w:val="28"/>
              </w:rPr>
              <w:t>______</w:t>
            </w:r>
            <w:r w:rsidRPr="00A66AD5">
              <w:rPr>
                <w:rFonts w:ascii="Times New Roman" w:hAnsi="Times New Roman" w:cs="Times New Roman"/>
                <w:sz w:val="28"/>
                <w:szCs w:val="28"/>
              </w:rPr>
              <w:t>_______ году</w:t>
            </w:r>
          </w:p>
        </w:tc>
      </w:tr>
      <w:tr w:rsidR="00BD79BA" w:rsidRPr="00425FA0">
        <w:tc>
          <w:tcPr>
            <w:tcW w:w="9070" w:type="dxa"/>
            <w:gridSpan w:val="3"/>
            <w:tcBorders>
              <w:top w:val="nil"/>
              <w:left w:val="nil"/>
              <w:bottom w:val="nil"/>
              <w:right w:val="nil"/>
            </w:tcBorders>
          </w:tcPr>
          <w:p w:rsidR="00BD79BA" w:rsidRPr="00425FA0" w:rsidRDefault="00BD79BA">
            <w:pPr>
              <w:pStyle w:val="ConsPlusNormal"/>
              <w:rPr>
                <w:rFonts w:ascii="Times New Roman" w:hAnsi="Times New Roman" w:cs="Times New Roman"/>
                <w:sz w:val="24"/>
                <w:szCs w:val="24"/>
              </w:rPr>
            </w:pPr>
            <w:r w:rsidRPr="00425FA0">
              <w:rPr>
                <w:rFonts w:ascii="Times New Roman" w:hAnsi="Times New Roman" w:cs="Times New Roman"/>
                <w:sz w:val="24"/>
                <w:szCs w:val="24"/>
              </w:rPr>
              <w:t>1. Наименование проекта:</w:t>
            </w:r>
          </w:p>
          <w:p w:rsidR="00BD79BA" w:rsidRPr="00425FA0" w:rsidRDefault="00BD79BA">
            <w:pPr>
              <w:pStyle w:val="ConsPlusNormal"/>
              <w:jc w:val="center"/>
              <w:rPr>
                <w:rFonts w:ascii="Times New Roman" w:hAnsi="Times New Roman" w:cs="Times New Roman"/>
                <w:sz w:val="24"/>
                <w:szCs w:val="24"/>
              </w:rPr>
            </w:pPr>
            <w:r w:rsidRPr="00425FA0">
              <w:rPr>
                <w:rFonts w:ascii="Times New Roman" w:hAnsi="Times New Roman" w:cs="Times New Roman"/>
                <w:sz w:val="24"/>
                <w:szCs w:val="24"/>
              </w:rPr>
              <w:t>_______________________________________________________________________</w:t>
            </w:r>
          </w:p>
          <w:p w:rsidR="00BD79BA" w:rsidRPr="00425FA0" w:rsidRDefault="00BD79BA">
            <w:pPr>
              <w:pStyle w:val="ConsPlusNormal"/>
              <w:jc w:val="center"/>
              <w:rPr>
                <w:rFonts w:ascii="Times New Roman" w:hAnsi="Times New Roman" w:cs="Times New Roman"/>
                <w:sz w:val="24"/>
                <w:szCs w:val="24"/>
              </w:rPr>
            </w:pPr>
            <w:r w:rsidRPr="00425FA0">
              <w:rPr>
                <w:rFonts w:ascii="Times New Roman" w:hAnsi="Times New Roman" w:cs="Times New Roman"/>
                <w:sz w:val="24"/>
                <w:szCs w:val="24"/>
              </w:rPr>
              <w:t>_______________________________________________________________________</w:t>
            </w:r>
          </w:p>
          <w:p w:rsidR="00BD79BA" w:rsidRPr="00425FA0" w:rsidRDefault="00BD79BA">
            <w:pPr>
              <w:pStyle w:val="ConsPlusNormal"/>
              <w:jc w:val="center"/>
              <w:rPr>
                <w:rFonts w:ascii="Times New Roman" w:hAnsi="Times New Roman" w:cs="Times New Roman"/>
                <w:sz w:val="24"/>
                <w:szCs w:val="24"/>
              </w:rPr>
            </w:pPr>
            <w:r w:rsidRPr="00425FA0">
              <w:rPr>
                <w:rFonts w:ascii="Times New Roman" w:hAnsi="Times New Roman" w:cs="Times New Roman"/>
                <w:i/>
                <w:sz w:val="24"/>
                <w:szCs w:val="24"/>
              </w:rPr>
              <w:t>(наименование проекта в соответствии со сметной и технической документацией)</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2. Место реализации проекта:</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2.1. Муниципальное образование:</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lastRenderedPageBreak/>
              <w:t>________________________________________________________________________</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2.2. Населенный пункт:</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________________________________________________________________________</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2.3. Численность населения населенного пункта (</w:t>
            </w:r>
            <w:r w:rsidRPr="00425FA0">
              <w:rPr>
                <w:rFonts w:ascii="Times New Roman" w:hAnsi="Times New Roman" w:cs="Times New Roman"/>
                <w:i/>
                <w:sz w:val="24"/>
                <w:szCs w:val="24"/>
              </w:rPr>
              <w:t>для населенных пунктов численностью до 1500 человек</w:t>
            </w:r>
            <w:r w:rsidRPr="00425FA0">
              <w:rPr>
                <w:rFonts w:ascii="Times New Roman" w:hAnsi="Times New Roman" w:cs="Times New Roman"/>
                <w:sz w:val="24"/>
                <w:szCs w:val="24"/>
              </w:rPr>
              <w:t>) ______________________________________ человек.</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 xml:space="preserve">2.4. Численность населения </w:t>
            </w:r>
            <w:r w:rsidRPr="00425FA0">
              <w:rPr>
                <w:rFonts w:ascii="Times New Roman" w:hAnsi="Times New Roman" w:cs="Times New Roman"/>
                <w:i/>
                <w:sz w:val="24"/>
                <w:szCs w:val="24"/>
              </w:rPr>
              <w:t>(для населенных пунктов, численность населения которых превышает 1500 человек</w:t>
            </w:r>
            <w:r w:rsidRPr="00425FA0">
              <w:rPr>
                <w:rFonts w:ascii="Times New Roman" w:hAnsi="Times New Roman" w:cs="Times New Roman"/>
                <w:sz w:val="24"/>
                <w:szCs w:val="24"/>
              </w:rPr>
              <w:t>):</w:t>
            </w:r>
          </w:p>
          <w:p w:rsidR="00BD79BA" w:rsidRPr="00425FA0" w:rsidRDefault="00BD79BA">
            <w:pPr>
              <w:pStyle w:val="ConsPlusNormal"/>
              <w:ind w:firstLine="647"/>
              <w:jc w:val="both"/>
              <w:rPr>
                <w:rFonts w:ascii="Times New Roman" w:hAnsi="Times New Roman" w:cs="Times New Roman"/>
                <w:sz w:val="24"/>
                <w:szCs w:val="24"/>
              </w:rPr>
            </w:pPr>
            <w:r w:rsidRPr="00425FA0">
              <w:rPr>
                <w:rFonts w:ascii="Times New Roman" w:hAnsi="Times New Roman" w:cs="Times New Roman"/>
                <w:sz w:val="24"/>
                <w:szCs w:val="24"/>
              </w:rPr>
              <w:t>- населенного пункта ____________ человек,</w:t>
            </w:r>
          </w:p>
          <w:p w:rsidR="00BD79BA" w:rsidRPr="00425FA0" w:rsidRDefault="00BD79BA">
            <w:pPr>
              <w:pStyle w:val="ConsPlusNormal"/>
              <w:ind w:firstLine="647"/>
              <w:jc w:val="both"/>
              <w:rPr>
                <w:rFonts w:ascii="Times New Roman" w:hAnsi="Times New Roman" w:cs="Times New Roman"/>
                <w:sz w:val="24"/>
                <w:szCs w:val="24"/>
              </w:rPr>
            </w:pPr>
            <w:r w:rsidRPr="00425FA0">
              <w:rPr>
                <w:rFonts w:ascii="Times New Roman" w:hAnsi="Times New Roman" w:cs="Times New Roman"/>
                <w:sz w:val="24"/>
                <w:szCs w:val="24"/>
              </w:rPr>
              <w:t>- части населенного пункта ____________ человек.</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3. Описание проекта:</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3.1. Тип объекта социальной инфраструктуры:</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________________________________________________________________________</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3.2. Описание проблемы, на решение которой направлен проект:</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________________________________________________________________________</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________________________________________________________________________</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________________________________________________________________________</w:t>
            </w:r>
          </w:p>
          <w:p w:rsidR="00BD79BA" w:rsidRPr="00425FA0" w:rsidRDefault="00BD79BA">
            <w:pPr>
              <w:pStyle w:val="ConsPlusNormal"/>
              <w:jc w:val="center"/>
              <w:rPr>
                <w:rFonts w:ascii="Times New Roman" w:hAnsi="Times New Roman" w:cs="Times New Roman"/>
                <w:sz w:val="24"/>
                <w:szCs w:val="24"/>
              </w:rPr>
            </w:pPr>
            <w:r w:rsidRPr="00425FA0">
              <w:rPr>
                <w:rFonts w:ascii="Times New Roman" w:hAnsi="Times New Roman" w:cs="Times New Roman"/>
                <w:i/>
                <w:sz w:val="24"/>
                <w:szCs w:val="24"/>
              </w:rPr>
              <w:t>(описание сути проблемы, степени неотложности решения проблемы, текущего состояния объекта социальной инфраструктуры, развитие которого предусмотрено проектом)</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4. Планируемые источники финансирования проекта:</w:t>
            </w:r>
          </w:p>
        </w:tc>
      </w:tr>
      <w:tr w:rsidR="00BD79BA" w:rsidRPr="00425FA0">
        <w:tc>
          <w:tcPr>
            <w:tcW w:w="9070" w:type="dxa"/>
            <w:gridSpan w:val="3"/>
            <w:tcBorders>
              <w:top w:val="nil"/>
              <w:left w:val="nil"/>
              <w:right w:val="nil"/>
            </w:tcBorders>
          </w:tcPr>
          <w:p w:rsidR="00BD79BA" w:rsidRPr="00425FA0" w:rsidRDefault="00BD79BA">
            <w:pPr>
              <w:pStyle w:val="ConsPlusNormal"/>
              <w:jc w:val="right"/>
              <w:rPr>
                <w:rFonts w:ascii="Times New Roman" w:hAnsi="Times New Roman" w:cs="Times New Roman"/>
                <w:sz w:val="24"/>
                <w:szCs w:val="24"/>
              </w:rPr>
            </w:pPr>
            <w:r w:rsidRPr="00425FA0">
              <w:rPr>
                <w:rFonts w:ascii="Times New Roman" w:hAnsi="Times New Roman" w:cs="Times New Roman"/>
                <w:sz w:val="24"/>
                <w:szCs w:val="24"/>
              </w:rPr>
              <w:lastRenderedPageBreak/>
              <w:t>Таблица 1</w:t>
            </w:r>
          </w:p>
        </w:tc>
      </w:tr>
      <w:tr w:rsidR="00BD79BA" w:rsidRPr="00425FA0">
        <w:tblPrEx>
          <w:tblBorders>
            <w:left w:val="single" w:sz="4" w:space="0" w:color="auto"/>
            <w:right w:val="single" w:sz="4" w:space="0" w:color="auto"/>
            <w:insideH w:val="single" w:sz="4" w:space="0" w:color="auto"/>
          </w:tblBorders>
        </w:tblPrEx>
        <w:tc>
          <w:tcPr>
            <w:tcW w:w="567" w:type="dxa"/>
          </w:tcPr>
          <w:p w:rsidR="00BD79BA" w:rsidRPr="00425FA0" w:rsidRDefault="00BD79BA">
            <w:pPr>
              <w:pStyle w:val="ConsPlusNormal"/>
              <w:jc w:val="center"/>
              <w:rPr>
                <w:rFonts w:ascii="Times New Roman" w:hAnsi="Times New Roman" w:cs="Times New Roman"/>
                <w:sz w:val="24"/>
                <w:szCs w:val="24"/>
              </w:rPr>
            </w:pPr>
            <w:r w:rsidRPr="00425FA0">
              <w:rPr>
                <w:rFonts w:ascii="Times New Roman" w:hAnsi="Times New Roman" w:cs="Times New Roman"/>
                <w:sz w:val="24"/>
                <w:szCs w:val="24"/>
              </w:rPr>
              <w:t>N п/п</w:t>
            </w:r>
          </w:p>
        </w:tc>
        <w:tc>
          <w:tcPr>
            <w:tcW w:w="6746" w:type="dxa"/>
          </w:tcPr>
          <w:p w:rsidR="00BD79BA" w:rsidRPr="00425FA0" w:rsidRDefault="00BD79BA">
            <w:pPr>
              <w:pStyle w:val="ConsPlusNormal"/>
              <w:jc w:val="center"/>
              <w:rPr>
                <w:rFonts w:ascii="Times New Roman" w:hAnsi="Times New Roman" w:cs="Times New Roman"/>
                <w:sz w:val="24"/>
                <w:szCs w:val="24"/>
              </w:rPr>
            </w:pPr>
            <w:r w:rsidRPr="00425FA0">
              <w:rPr>
                <w:rFonts w:ascii="Times New Roman" w:hAnsi="Times New Roman" w:cs="Times New Roman"/>
                <w:sz w:val="24"/>
                <w:szCs w:val="24"/>
              </w:rPr>
              <w:t>Источники финансирования</w:t>
            </w:r>
          </w:p>
        </w:tc>
        <w:tc>
          <w:tcPr>
            <w:tcW w:w="1757" w:type="dxa"/>
          </w:tcPr>
          <w:p w:rsidR="00BD79BA" w:rsidRPr="00425FA0" w:rsidRDefault="00BD79BA">
            <w:pPr>
              <w:pStyle w:val="ConsPlusNormal"/>
              <w:jc w:val="center"/>
              <w:rPr>
                <w:rFonts w:ascii="Times New Roman" w:hAnsi="Times New Roman" w:cs="Times New Roman"/>
                <w:sz w:val="24"/>
                <w:szCs w:val="24"/>
              </w:rPr>
            </w:pPr>
            <w:r w:rsidRPr="00425FA0">
              <w:rPr>
                <w:rFonts w:ascii="Times New Roman" w:hAnsi="Times New Roman" w:cs="Times New Roman"/>
                <w:sz w:val="24"/>
                <w:szCs w:val="24"/>
              </w:rPr>
              <w:t>Сумма (руб.)</w:t>
            </w:r>
          </w:p>
        </w:tc>
      </w:tr>
      <w:tr w:rsidR="00BD79BA" w:rsidRPr="00425FA0">
        <w:tblPrEx>
          <w:tblBorders>
            <w:left w:val="single" w:sz="4" w:space="0" w:color="auto"/>
            <w:right w:val="single" w:sz="4" w:space="0" w:color="auto"/>
            <w:insideH w:val="single" w:sz="4" w:space="0" w:color="auto"/>
          </w:tblBorders>
        </w:tblPrEx>
        <w:tc>
          <w:tcPr>
            <w:tcW w:w="567" w:type="dxa"/>
          </w:tcPr>
          <w:p w:rsidR="00BD79BA" w:rsidRPr="00425FA0" w:rsidRDefault="00BD79BA">
            <w:pPr>
              <w:pStyle w:val="ConsPlusNormal"/>
              <w:jc w:val="center"/>
              <w:rPr>
                <w:rFonts w:ascii="Times New Roman" w:hAnsi="Times New Roman" w:cs="Times New Roman"/>
                <w:sz w:val="24"/>
                <w:szCs w:val="24"/>
              </w:rPr>
            </w:pPr>
            <w:r w:rsidRPr="00425FA0">
              <w:rPr>
                <w:rFonts w:ascii="Times New Roman" w:hAnsi="Times New Roman" w:cs="Times New Roman"/>
                <w:sz w:val="24"/>
                <w:szCs w:val="24"/>
              </w:rPr>
              <w:t>1</w:t>
            </w:r>
          </w:p>
        </w:tc>
        <w:tc>
          <w:tcPr>
            <w:tcW w:w="6746" w:type="dxa"/>
          </w:tcPr>
          <w:p w:rsidR="00BD79BA" w:rsidRPr="00425FA0" w:rsidRDefault="00BD79BA">
            <w:pPr>
              <w:pStyle w:val="ConsPlusNormal"/>
              <w:jc w:val="center"/>
              <w:rPr>
                <w:rFonts w:ascii="Times New Roman" w:hAnsi="Times New Roman" w:cs="Times New Roman"/>
                <w:sz w:val="24"/>
                <w:szCs w:val="24"/>
              </w:rPr>
            </w:pPr>
            <w:r w:rsidRPr="00425FA0">
              <w:rPr>
                <w:rFonts w:ascii="Times New Roman" w:hAnsi="Times New Roman" w:cs="Times New Roman"/>
                <w:sz w:val="24"/>
                <w:szCs w:val="24"/>
              </w:rPr>
              <w:t>2</w:t>
            </w:r>
          </w:p>
        </w:tc>
        <w:tc>
          <w:tcPr>
            <w:tcW w:w="1757" w:type="dxa"/>
          </w:tcPr>
          <w:p w:rsidR="00BD79BA" w:rsidRPr="00425FA0" w:rsidRDefault="00BD79BA">
            <w:pPr>
              <w:pStyle w:val="ConsPlusNormal"/>
              <w:jc w:val="center"/>
              <w:rPr>
                <w:rFonts w:ascii="Times New Roman" w:hAnsi="Times New Roman" w:cs="Times New Roman"/>
                <w:sz w:val="24"/>
                <w:szCs w:val="24"/>
              </w:rPr>
            </w:pPr>
            <w:r w:rsidRPr="00425FA0">
              <w:rPr>
                <w:rFonts w:ascii="Times New Roman" w:hAnsi="Times New Roman" w:cs="Times New Roman"/>
                <w:sz w:val="24"/>
                <w:szCs w:val="24"/>
              </w:rPr>
              <w:t>3</w:t>
            </w:r>
          </w:p>
        </w:tc>
      </w:tr>
      <w:tr w:rsidR="00BD79BA" w:rsidRPr="00425FA0">
        <w:tblPrEx>
          <w:tblBorders>
            <w:left w:val="single" w:sz="4" w:space="0" w:color="auto"/>
            <w:right w:val="single" w:sz="4" w:space="0" w:color="auto"/>
            <w:insideH w:val="single" w:sz="4" w:space="0" w:color="auto"/>
          </w:tblBorders>
        </w:tblPrEx>
        <w:tc>
          <w:tcPr>
            <w:tcW w:w="567" w:type="dxa"/>
          </w:tcPr>
          <w:p w:rsidR="00BD79BA" w:rsidRPr="00425FA0" w:rsidRDefault="00BD79BA">
            <w:pPr>
              <w:pStyle w:val="ConsPlusNormal"/>
              <w:jc w:val="center"/>
              <w:rPr>
                <w:rFonts w:ascii="Times New Roman" w:hAnsi="Times New Roman" w:cs="Times New Roman"/>
                <w:sz w:val="24"/>
                <w:szCs w:val="24"/>
              </w:rPr>
            </w:pPr>
            <w:r w:rsidRPr="00425FA0">
              <w:rPr>
                <w:rFonts w:ascii="Times New Roman" w:hAnsi="Times New Roman" w:cs="Times New Roman"/>
                <w:sz w:val="24"/>
                <w:szCs w:val="24"/>
              </w:rPr>
              <w:t>1</w:t>
            </w:r>
          </w:p>
        </w:tc>
        <w:tc>
          <w:tcPr>
            <w:tcW w:w="6746" w:type="dxa"/>
          </w:tcPr>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Средства из бюджета Воронежской области</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i/>
                <w:sz w:val="24"/>
                <w:szCs w:val="24"/>
              </w:rPr>
              <w:t>(не более 3 млн рублей)</w:t>
            </w:r>
          </w:p>
        </w:tc>
        <w:tc>
          <w:tcPr>
            <w:tcW w:w="1757" w:type="dxa"/>
          </w:tcPr>
          <w:p w:rsidR="00BD79BA" w:rsidRPr="00425FA0" w:rsidRDefault="00BD79BA">
            <w:pPr>
              <w:pStyle w:val="ConsPlusNormal"/>
              <w:rPr>
                <w:rFonts w:ascii="Times New Roman" w:hAnsi="Times New Roman" w:cs="Times New Roman"/>
                <w:sz w:val="24"/>
                <w:szCs w:val="24"/>
              </w:rPr>
            </w:pPr>
          </w:p>
        </w:tc>
      </w:tr>
      <w:tr w:rsidR="00BD79BA" w:rsidRPr="00425FA0">
        <w:tblPrEx>
          <w:tblBorders>
            <w:left w:val="single" w:sz="4" w:space="0" w:color="auto"/>
            <w:right w:val="single" w:sz="4" w:space="0" w:color="auto"/>
            <w:insideH w:val="single" w:sz="4" w:space="0" w:color="auto"/>
          </w:tblBorders>
        </w:tblPrEx>
        <w:tc>
          <w:tcPr>
            <w:tcW w:w="567" w:type="dxa"/>
          </w:tcPr>
          <w:p w:rsidR="00BD79BA" w:rsidRPr="00425FA0" w:rsidRDefault="00BD79BA">
            <w:pPr>
              <w:pStyle w:val="ConsPlusNormal"/>
              <w:jc w:val="center"/>
              <w:rPr>
                <w:rFonts w:ascii="Times New Roman" w:hAnsi="Times New Roman" w:cs="Times New Roman"/>
                <w:sz w:val="24"/>
                <w:szCs w:val="24"/>
              </w:rPr>
            </w:pPr>
            <w:r w:rsidRPr="00425FA0">
              <w:rPr>
                <w:rFonts w:ascii="Times New Roman" w:hAnsi="Times New Roman" w:cs="Times New Roman"/>
                <w:sz w:val="24"/>
                <w:szCs w:val="24"/>
              </w:rPr>
              <w:t>2</w:t>
            </w:r>
          </w:p>
        </w:tc>
        <w:tc>
          <w:tcPr>
            <w:tcW w:w="6746" w:type="dxa"/>
          </w:tcPr>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Средства бюджета муниципального образования</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i/>
                <w:sz w:val="24"/>
                <w:szCs w:val="24"/>
              </w:rPr>
              <w:t>(не менее 5% от суммы запрашиваемых средств из бюджета Воронежской области)</w:t>
            </w:r>
          </w:p>
        </w:tc>
        <w:tc>
          <w:tcPr>
            <w:tcW w:w="1757" w:type="dxa"/>
          </w:tcPr>
          <w:p w:rsidR="00BD79BA" w:rsidRPr="00425FA0" w:rsidRDefault="00BD79BA">
            <w:pPr>
              <w:pStyle w:val="ConsPlusNormal"/>
              <w:rPr>
                <w:rFonts w:ascii="Times New Roman" w:hAnsi="Times New Roman" w:cs="Times New Roman"/>
                <w:sz w:val="24"/>
                <w:szCs w:val="24"/>
              </w:rPr>
            </w:pPr>
          </w:p>
        </w:tc>
      </w:tr>
      <w:tr w:rsidR="00BD79BA" w:rsidRPr="00425FA0" w:rsidTr="00A66AD5">
        <w:tblPrEx>
          <w:tblBorders>
            <w:left w:val="single" w:sz="4" w:space="0" w:color="auto"/>
            <w:right w:val="single" w:sz="4" w:space="0" w:color="auto"/>
            <w:insideH w:val="single" w:sz="4" w:space="0" w:color="auto"/>
          </w:tblBorders>
        </w:tblPrEx>
        <w:tc>
          <w:tcPr>
            <w:tcW w:w="567" w:type="dxa"/>
            <w:tcBorders>
              <w:bottom w:val="single" w:sz="4" w:space="0" w:color="auto"/>
            </w:tcBorders>
          </w:tcPr>
          <w:p w:rsidR="00BD79BA" w:rsidRPr="00425FA0" w:rsidRDefault="00BD79BA">
            <w:pPr>
              <w:pStyle w:val="ConsPlusNormal"/>
              <w:jc w:val="center"/>
              <w:rPr>
                <w:rFonts w:ascii="Times New Roman" w:hAnsi="Times New Roman" w:cs="Times New Roman"/>
                <w:sz w:val="24"/>
                <w:szCs w:val="24"/>
              </w:rPr>
            </w:pPr>
            <w:bookmarkStart w:id="10" w:name="P527"/>
            <w:bookmarkEnd w:id="10"/>
            <w:r w:rsidRPr="00425FA0">
              <w:rPr>
                <w:rFonts w:ascii="Times New Roman" w:hAnsi="Times New Roman" w:cs="Times New Roman"/>
                <w:sz w:val="24"/>
                <w:szCs w:val="24"/>
              </w:rPr>
              <w:t>3</w:t>
            </w:r>
          </w:p>
        </w:tc>
        <w:tc>
          <w:tcPr>
            <w:tcW w:w="6746" w:type="dxa"/>
            <w:tcBorders>
              <w:bottom w:val="single" w:sz="4" w:space="0" w:color="auto"/>
            </w:tcBorders>
          </w:tcPr>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Инициативный платеж</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i/>
                <w:sz w:val="24"/>
                <w:szCs w:val="24"/>
              </w:rPr>
              <w:t>(не менее 3% от суммы запрашиваемых средств из бюджета Воронежской области</w:t>
            </w:r>
            <w:r w:rsidRPr="00425FA0">
              <w:rPr>
                <w:rFonts w:ascii="Times New Roman" w:hAnsi="Times New Roman" w:cs="Times New Roman"/>
                <w:sz w:val="24"/>
                <w:szCs w:val="24"/>
              </w:rPr>
              <w:t>)</w:t>
            </w:r>
          </w:p>
        </w:tc>
        <w:tc>
          <w:tcPr>
            <w:tcW w:w="1757" w:type="dxa"/>
            <w:tcBorders>
              <w:bottom w:val="single" w:sz="4" w:space="0" w:color="auto"/>
            </w:tcBorders>
          </w:tcPr>
          <w:p w:rsidR="00BD79BA" w:rsidRPr="00425FA0" w:rsidRDefault="00BD79BA">
            <w:pPr>
              <w:pStyle w:val="ConsPlusNormal"/>
              <w:rPr>
                <w:rFonts w:ascii="Times New Roman" w:hAnsi="Times New Roman" w:cs="Times New Roman"/>
                <w:sz w:val="24"/>
                <w:szCs w:val="24"/>
              </w:rPr>
            </w:pPr>
          </w:p>
        </w:tc>
      </w:tr>
      <w:tr w:rsidR="00BD79BA" w:rsidRPr="00425FA0" w:rsidTr="00A66AD5">
        <w:tblPrEx>
          <w:tblBorders>
            <w:left w:val="single" w:sz="4" w:space="0" w:color="auto"/>
            <w:right w:val="single" w:sz="4" w:space="0" w:color="auto"/>
            <w:insideH w:val="single" w:sz="4" w:space="0" w:color="auto"/>
          </w:tblBorders>
        </w:tblPrEx>
        <w:tc>
          <w:tcPr>
            <w:tcW w:w="567" w:type="dxa"/>
            <w:tcBorders>
              <w:top w:val="single" w:sz="4" w:space="0" w:color="auto"/>
              <w:bottom w:val="single" w:sz="4" w:space="0" w:color="auto"/>
            </w:tcBorders>
          </w:tcPr>
          <w:p w:rsidR="00BD79BA" w:rsidRPr="00425FA0" w:rsidRDefault="00BD79BA">
            <w:pPr>
              <w:pStyle w:val="ConsPlusNormal"/>
              <w:jc w:val="center"/>
              <w:rPr>
                <w:rFonts w:ascii="Times New Roman" w:hAnsi="Times New Roman" w:cs="Times New Roman"/>
                <w:sz w:val="24"/>
                <w:szCs w:val="24"/>
              </w:rPr>
            </w:pPr>
            <w:bookmarkStart w:id="11" w:name="P531"/>
            <w:bookmarkEnd w:id="11"/>
            <w:r w:rsidRPr="00425FA0">
              <w:rPr>
                <w:rFonts w:ascii="Times New Roman" w:hAnsi="Times New Roman" w:cs="Times New Roman"/>
                <w:sz w:val="24"/>
                <w:szCs w:val="24"/>
              </w:rPr>
              <w:t>4</w:t>
            </w:r>
          </w:p>
        </w:tc>
        <w:tc>
          <w:tcPr>
            <w:tcW w:w="6746" w:type="dxa"/>
            <w:tcBorders>
              <w:top w:val="single" w:sz="4" w:space="0" w:color="auto"/>
              <w:bottom w:val="single" w:sz="4" w:space="0" w:color="auto"/>
            </w:tcBorders>
          </w:tcPr>
          <w:p w:rsidR="00BD79BA" w:rsidRPr="00425FA0" w:rsidRDefault="00BD79BA">
            <w:pPr>
              <w:pStyle w:val="ConsPlusNormal"/>
              <w:jc w:val="right"/>
              <w:rPr>
                <w:rFonts w:ascii="Times New Roman" w:hAnsi="Times New Roman" w:cs="Times New Roman"/>
                <w:sz w:val="24"/>
                <w:szCs w:val="24"/>
              </w:rPr>
            </w:pPr>
            <w:r w:rsidRPr="00425FA0">
              <w:rPr>
                <w:rFonts w:ascii="Times New Roman" w:hAnsi="Times New Roman" w:cs="Times New Roman"/>
                <w:sz w:val="24"/>
                <w:szCs w:val="24"/>
              </w:rPr>
              <w:t>ИТОГО размер денежных средств</w:t>
            </w:r>
          </w:p>
        </w:tc>
        <w:tc>
          <w:tcPr>
            <w:tcW w:w="1757" w:type="dxa"/>
            <w:tcBorders>
              <w:top w:val="single" w:sz="4" w:space="0" w:color="auto"/>
              <w:bottom w:val="single" w:sz="4" w:space="0" w:color="auto"/>
            </w:tcBorders>
          </w:tcPr>
          <w:p w:rsidR="00BD79BA" w:rsidRPr="00425FA0" w:rsidRDefault="00BD79BA">
            <w:pPr>
              <w:pStyle w:val="ConsPlusNormal"/>
              <w:rPr>
                <w:rFonts w:ascii="Times New Roman" w:hAnsi="Times New Roman" w:cs="Times New Roman"/>
                <w:sz w:val="24"/>
                <w:szCs w:val="24"/>
              </w:rPr>
            </w:pPr>
          </w:p>
        </w:tc>
      </w:tr>
      <w:tr w:rsidR="00BD79BA" w:rsidRPr="00425FA0" w:rsidTr="00A66AD5">
        <w:tblPrEx>
          <w:tblBorders>
            <w:left w:val="single" w:sz="4" w:space="0" w:color="auto"/>
            <w:right w:val="single" w:sz="4" w:space="0" w:color="auto"/>
            <w:insideH w:val="single" w:sz="4" w:space="0" w:color="auto"/>
          </w:tblBorders>
        </w:tblPrEx>
        <w:tc>
          <w:tcPr>
            <w:tcW w:w="567" w:type="dxa"/>
            <w:tcBorders>
              <w:top w:val="single" w:sz="4" w:space="0" w:color="auto"/>
              <w:bottom w:val="single" w:sz="4" w:space="0" w:color="auto"/>
            </w:tcBorders>
          </w:tcPr>
          <w:p w:rsidR="00BD79BA" w:rsidRPr="00425FA0" w:rsidRDefault="00BD79BA">
            <w:pPr>
              <w:pStyle w:val="ConsPlusNormal"/>
              <w:jc w:val="center"/>
              <w:rPr>
                <w:rFonts w:ascii="Times New Roman" w:hAnsi="Times New Roman" w:cs="Times New Roman"/>
                <w:sz w:val="24"/>
                <w:szCs w:val="24"/>
              </w:rPr>
            </w:pPr>
            <w:bookmarkStart w:id="12" w:name="P534"/>
            <w:bookmarkEnd w:id="12"/>
            <w:r w:rsidRPr="00425FA0">
              <w:rPr>
                <w:rFonts w:ascii="Times New Roman" w:hAnsi="Times New Roman" w:cs="Times New Roman"/>
                <w:sz w:val="24"/>
                <w:szCs w:val="24"/>
              </w:rPr>
              <w:t>5</w:t>
            </w:r>
          </w:p>
        </w:tc>
        <w:tc>
          <w:tcPr>
            <w:tcW w:w="6746" w:type="dxa"/>
            <w:tcBorders>
              <w:top w:val="single" w:sz="4" w:space="0" w:color="auto"/>
              <w:bottom w:val="single" w:sz="4" w:space="0" w:color="auto"/>
            </w:tcBorders>
          </w:tcPr>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 xml:space="preserve">Денежный эквивалент </w:t>
            </w:r>
            <w:proofErr w:type="spellStart"/>
            <w:r w:rsidRPr="00425FA0">
              <w:rPr>
                <w:rFonts w:ascii="Times New Roman" w:hAnsi="Times New Roman" w:cs="Times New Roman"/>
                <w:sz w:val="24"/>
                <w:szCs w:val="24"/>
              </w:rPr>
              <w:t>неденежного</w:t>
            </w:r>
            <w:proofErr w:type="spellEnd"/>
            <w:r w:rsidRPr="00425FA0">
              <w:rPr>
                <w:rFonts w:ascii="Times New Roman" w:hAnsi="Times New Roman" w:cs="Times New Roman"/>
                <w:sz w:val="24"/>
                <w:szCs w:val="24"/>
              </w:rPr>
              <w:t xml:space="preserve"> вклада населения и (или) благотворителей</w:t>
            </w:r>
          </w:p>
        </w:tc>
        <w:tc>
          <w:tcPr>
            <w:tcW w:w="1757" w:type="dxa"/>
            <w:tcBorders>
              <w:top w:val="single" w:sz="4" w:space="0" w:color="auto"/>
              <w:bottom w:val="single" w:sz="4" w:space="0" w:color="auto"/>
            </w:tcBorders>
          </w:tcPr>
          <w:p w:rsidR="00BD79BA" w:rsidRPr="00425FA0" w:rsidRDefault="00BD79BA">
            <w:pPr>
              <w:pStyle w:val="ConsPlusNormal"/>
              <w:rPr>
                <w:rFonts w:ascii="Times New Roman" w:hAnsi="Times New Roman" w:cs="Times New Roman"/>
                <w:sz w:val="24"/>
                <w:szCs w:val="24"/>
              </w:rPr>
            </w:pPr>
          </w:p>
        </w:tc>
      </w:tr>
      <w:tr w:rsidR="00BD79BA" w:rsidRPr="00425FA0" w:rsidTr="00A66AD5">
        <w:tblPrEx>
          <w:tblBorders>
            <w:left w:val="single" w:sz="4" w:space="0" w:color="auto"/>
            <w:right w:val="single" w:sz="4" w:space="0" w:color="auto"/>
            <w:insideH w:val="single" w:sz="4" w:space="0" w:color="auto"/>
          </w:tblBorders>
        </w:tblPrEx>
        <w:tc>
          <w:tcPr>
            <w:tcW w:w="567" w:type="dxa"/>
            <w:tcBorders>
              <w:top w:val="single" w:sz="4" w:space="0" w:color="auto"/>
            </w:tcBorders>
          </w:tcPr>
          <w:p w:rsidR="00BD79BA" w:rsidRPr="00425FA0" w:rsidRDefault="00BD79BA">
            <w:pPr>
              <w:pStyle w:val="ConsPlusNormal"/>
              <w:jc w:val="center"/>
              <w:rPr>
                <w:rFonts w:ascii="Times New Roman" w:hAnsi="Times New Roman" w:cs="Times New Roman"/>
                <w:sz w:val="24"/>
                <w:szCs w:val="24"/>
              </w:rPr>
            </w:pPr>
            <w:bookmarkStart w:id="13" w:name="P537"/>
            <w:bookmarkEnd w:id="13"/>
            <w:r w:rsidRPr="00425FA0">
              <w:rPr>
                <w:rFonts w:ascii="Times New Roman" w:hAnsi="Times New Roman" w:cs="Times New Roman"/>
                <w:sz w:val="24"/>
                <w:szCs w:val="24"/>
              </w:rPr>
              <w:t>6</w:t>
            </w:r>
          </w:p>
        </w:tc>
        <w:tc>
          <w:tcPr>
            <w:tcW w:w="6746" w:type="dxa"/>
            <w:tcBorders>
              <w:top w:val="single" w:sz="4" w:space="0" w:color="auto"/>
            </w:tcBorders>
          </w:tcPr>
          <w:p w:rsidR="00BD79BA" w:rsidRPr="00425FA0" w:rsidRDefault="00BD79BA">
            <w:pPr>
              <w:pStyle w:val="ConsPlusNormal"/>
              <w:jc w:val="right"/>
              <w:rPr>
                <w:rFonts w:ascii="Times New Roman" w:hAnsi="Times New Roman" w:cs="Times New Roman"/>
                <w:sz w:val="24"/>
                <w:szCs w:val="24"/>
              </w:rPr>
            </w:pPr>
            <w:r w:rsidRPr="00425FA0">
              <w:rPr>
                <w:rFonts w:ascii="Times New Roman" w:hAnsi="Times New Roman" w:cs="Times New Roman"/>
                <w:sz w:val="24"/>
                <w:szCs w:val="24"/>
              </w:rPr>
              <w:t>ВСЕГО стоимость проекта</w:t>
            </w:r>
          </w:p>
        </w:tc>
        <w:tc>
          <w:tcPr>
            <w:tcW w:w="1757" w:type="dxa"/>
            <w:tcBorders>
              <w:top w:val="single" w:sz="4" w:space="0" w:color="auto"/>
            </w:tcBorders>
          </w:tcPr>
          <w:p w:rsidR="00BD79BA" w:rsidRPr="00425FA0" w:rsidRDefault="00BD79BA">
            <w:pPr>
              <w:pStyle w:val="ConsPlusNormal"/>
              <w:rPr>
                <w:rFonts w:ascii="Times New Roman" w:hAnsi="Times New Roman" w:cs="Times New Roman"/>
                <w:sz w:val="24"/>
                <w:szCs w:val="24"/>
              </w:rPr>
            </w:pPr>
          </w:p>
        </w:tc>
      </w:tr>
      <w:tr w:rsidR="00BD79BA" w:rsidRPr="00425FA0">
        <w:tc>
          <w:tcPr>
            <w:tcW w:w="9070" w:type="dxa"/>
            <w:gridSpan w:val="3"/>
            <w:tcBorders>
              <w:left w:val="nil"/>
              <w:bottom w:val="nil"/>
              <w:right w:val="nil"/>
            </w:tcBorders>
          </w:tcPr>
          <w:p w:rsidR="00BD79BA" w:rsidRPr="00425FA0" w:rsidRDefault="00BD79BA">
            <w:pPr>
              <w:pStyle w:val="ConsPlusNormal"/>
              <w:ind w:firstLine="283"/>
              <w:jc w:val="both"/>
              <w:rPr>
                <w:rFonts w:ascii="Times New Roman" w:hAnsi="Times New Roman" w:cs="Times New Roman"/>
                <w:sz w:val="24"/>
                <w:szCs w:val="24"/>
              </w:rPr>
            </w:pPr>
            <w:r w:rsidRPr="00425FA0">
              <w:rPr>
                <w:rFonts w:ascii="Times New Roman" w:hAnsi="Times New Roman" w:cs="Times New Roman"/>
                <w:sz w:val="24"/>
                <w:szCs w:val="24"/>
              </w:rPr>
              <w:t xml:space="preserve">Расшифровка инициативного платежа </w:t>
            </w:r>
            <w:hyperlink w:anchor="P527">
              <w:r w:rsidRPr="00425FA0">
                <w:rPr>
                  <w:rFonts w:ascii="Times New Roman" w:hAnsi="Times New Roman" w:cs="Times New Roman"/>
                  <w:i/>
                  <w:color w:val="0000FF"/>
                  <w:sz w:val="24"/>
                  <w:szCs w:val="24"/>
                </w:rPr>
                <w:t>(строка 3 таблицы 1</w:t>
              </w:r>
            </w:hyperlink>
            <w:hyperlink w:anchor="P527">
              <w:r w:rsidRPr="00425FA0">
                <w:rPr>
                  <w:rFonts w:ascii="Times New Roman" w:hAnsi="Times New Roman" w:cs="Times New Roman"/>
                  <w:color w:val="0000FF"/>
                  <w:sz w:val="24"/>
                  <w:szCs w:val="24"/>
                </w:rPr>
                <w:t>)</w:t>
              </w:r>
            </w:hyperlink>
          </w:p>
        </w:tc>
      </w:tr>
      <w:tr w:rsidR="00BD79BA" w:rsidRPr="00425FA0">
        <w:tc>
          <w:tcPr>
            <w:tcW w:w="9070" w:type="dxa"/>
            <w:gridSpan w:val="3"/>
            <w:tcBorders>
              <w:top w:val="nil"/>
              <w:left w:val="nil"/>
              <w:right w:val="nil"/>
            </w:tcBorders>
          </w:tcPr>
          <w:p w:rsidR="00BD79BA" w:rsidRPr="00425FA0" w:rsidRDefault="00BD79BA">
            <w:pPr>
              <w:pStyle w:val="ConsPlusNormal"/>
              <w:jc w:val="right"/>
              <w:rPr>
                <w:rFonts w:ascii="Times New Roman" w:hAnsi="Times New Roman" w:cs="Times New Roman"/>
                <w:sz w:val="24"/>
                <w:szCs w:val="24"/>
              </w:rPr>
            </w:pPr>
            <w:r w:rsidRPr="00425FA0">
              <w:rPr>
                <w:rFonts w:ascii="Times New Roman" w:hAnsi="Times New Roman" w:cs="Times New Roman"/>
                <w:sz w:val="24"/>
                <w:szCs w:val="24"/>
              </w:rPr>
              <w:t>Таблица 2</w:t>
            </w:r>
          </w:p>
        </w:tc>
      </w:tr>
      <w:tr w:rsidR="00BD79BA" w:rsidRPr="00425FA0">
        <w:tblPrEx>
          <w:tblBorders>
            <w:left w:val="single" w:sz="4" w:space="0" w:color="auto"/>
            <w:right w:val="single" w:sz="4" w:space="0" w:color="auto"/>
            <w:insideH w:val="single" w:sz="4" w:space="0" w:color="auto"/>
          </w:tblBorders>
        </w:tblPrEx>
        <w:tc>
          <w:tcPr>
            <w:tcW w:w="567" w:type="dxa"/>
          </w:tcPr>
          <w:p w:rsidR="00BD79BA" w:rsidRPr="00425FA0" w:rsidRDefault="00BD79BA">
            <w:pPr>
              <w:pStyle w:val="ConsPlusNormal"/>
              <w:jc w:val="center"/>
              <w:rPr>
                <w:rFonts w:ascii="Times New Roman" w:hAnsi="Times New Roman" w:cs="Times New Roman"/>
                <w:sz w:val="24"/>
                <w:szCs w:val="24"/>
              </w:rPr>
            </w:pPr>
            <w:r w:rsidRPr="00425FA0">
              <w:rPr>
                <w:rFonts w:ascii="Times New Roman" w:hAnsi="Times New Roman" w:cs="Times New Roman"/>
                <w:sz w:val="24"/>
                <w:szCs w:val="24"/>
              </w:rPr>
              <w:t>N п/п</w:t>
            </w:r>
          </w:p>
        </w:tc>
        <w:tc>
          <w:tcPr>
            <w:tcW w:w="6746" w:type="dxa"/>
          </w:tcPr>
          <w:p w:rsidR="00BD79BA" w:rsidRPr="00425FA0" w:rsidRDefault="00BD79BA">
            <w:pPr>
              <w:pStyle w:val="ConsPlusNormal"/>
              <w:jc w:val="center"/>
              <w:rPr>
                <w:rFonts w:ascii="Times New Roman" w:hAnsi="Times New Roman" w:cs="Times New Roman"/>
                <w:sz w:val="24"/>
                <w:szCs w:val="24"/>
              </w:rPr>
            </w:pPr>
            <w:r w:rsidRPr="00425FA0">
              <w:rPr>
                <w:rFonts w:ascii="Times New Roman" w:hAnsi="Times New Roman" w:cs="Times New Roman"/>
                <w:sz w:val="24"/>
                <w:szCs w:val="24"/>
              </w:rPr>
              <w:t>Инициативный платеж</w:t>
            </w:r>
          </w:p>
        </w:tc>
        <w:tc>
          <w:tcPr>
            <w:tcW w:w="1757" w:type="dxa"/>
          </w:tcPr>
          <w:p w:rsidR="00BD79BA" w:rsidRPr="00425FA0" w:rsidRDefault="00BD79BA">
            <w:pPr>
              <w:pStyle w:val="ConsPlusNormal"/>
              <w:jc w:val="center"/>
              <w:rPr>
                <w:rFonts w:ascii="Times New Roman" w:hAnsi="Times New Roman" w:cs="Times New Roman"/>
                <w:sz w:val="24"/>
                <w:szCs w:val="24"/>
              </w:rPr>
            </w:pPr>
            <w:r w:rsidRPr="00425FA0">
              <w:rPr>
                <w:rFonts w:ascii="Times New Roman" w:hAnsi="Times New Roman" w:cs="Times New Roman"/>
                <w:sz w:val="24"/>
                <w:szCs w:val="24"/>
              </w:rPr>
              <w:t>Сумма (руб.)</w:t>
            </w:r>
          </w:p>
        </w:tc>
      </w:tr>
      <w:tr w:rsidR="00BD79BA" w:rsidRPr="00425FA0">
        <w:tblPrEx>
          <w:tblBorders>
            <w:left w:val="single" w:sz="4" w:space="0" w:color="auto"/>
            <w:right w:val="single" w:sz="4" w:space="0" w:color="auto"/>
            <w:insideH w:val="single" w:sz="4" w:space="0" w:color="auto"/>
          </w:tblBorders>
        </w:tblPrEx>
        <w:tc>
          <w:tcPr>
            <w:tcW w:w="567" w:type="dxa"/>
          </w:tcPr>
          <w:p w:rsidR="00BD79BA" w:rsidRPr="00425FA0" w:rsidRDefault="00BD79BA">
            <w:pPr>
              <w:pStyle w:val="ConsPlusNormal"/>
              <w:jc w:val="center"/>
              <w:rPr>
                <w:rFonts w:ascii="Times New Roman" w:hAnsi="Times New Roman" w:cs="Times New Roman"/>
                <w:sz w:val="24"/>
                <w:szCs w:val="24"/>
              </w:rPr>
            </w:pPr>
            <w:r w:rsidRPr="00425FA0">
              <w:rPr>
                <w:rFonts w:ascii="Times New Roman" w:hAnsi="Times New Roman" w:cs="Times New Roman"/>
                <w:sz w:val="24"/>
                <w:szCs w:val="24"/>
              </w:rPr>
              <w:t>1</w:t>
            </w:r>
          </w:p>
        </w:tc>
        <w:tc>
          <w:tcPr>
            <w:tcW w:w="6746" w:type="dxa"/>
          </w:tcPr>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Денежный взнос населения</w:t>
            </w:r>
          </w:p>
        </w:tc>
        <w:tc>
          <w:tcPr>
            <w:tcW w:w="1757" w:type="dxa"/>
          </w:tcPr>
          <w:p w:rsidR="00BD79BA" w:rsidRPr="00425FA0" w:rsidRDefault="00BD79BA">
            <w:pPr>
              <w:pStyle w:val="ConsPlusNormal"/>
              <w:rPr>
                <w:rFonts w:ascii="Times New Roman" w:hAnsi="Times New Roman" w:cs="Times New Roman"/>
                <w:sz w:val="24"/>
                <w:szCs w:val="24"/>
              </w:rPr>
            </w:pPr>
          </w:p>
        </w:tc>
      </w:tr>
      <w:tr w:rsidR="00BD79BA" w:rsidRPr="00425FA0">
        <w:tblPrEx>
          <w:tblBorders>
            <w:left w:val="single" w:sz="4" w:space="0" w:color="auto"/>
            <w:right w:val="single" w:sz="4" w:space="0" w:color="auto"/>
            <w:insideH w:val="single" w:sz="4" w:space="0" w:color="auto"/>
          </w:tblBorders>
        </w:tblPrEx>
        <w:tc>
          <w:tcPr>
            <w:tcW w:w="567" w:type="dxa"/>
          </w:tcPr>
          <w:p w:rsidR="00BD79BA" w:rsidRPr="00425FA0" w:rsidRDefault="00BD79BA">
            <w:pPr>
              <w:pStyle w:val="ConsPlusNormal"/>
              <w:jc w:val="center"/>
              <w:rPr>
                <w:rFonts w:ascii="Times New Roman" w:hAnsi="Times New Roman" w:cs="Times New Roman"/>
                <w:sz w:val="24"/>
                <w:szCs w:val="24"/>
              </w:rPr>
            </w:pPr>
            <w:r w:rsidRPr="00425FA0">
              <w:rPr>
                <w:rFonts w:ascii="Times New Roman" w:hAnsi="Times New Roman" w:cs="Times New Roman"/>
                <w:sz w:val="24"/>
                <w:szCs w:val="24"/>
              </w:rPr>
              <w:lastRenderedPageBreak/>
              <w:t>2</w:t>
            </w:r>
          </w:p>
        </w:tc>
        <w:tc>
          <w:tcPr>
            <w:tcW w:w="6746" w:type="dxa"/>
          </w:tcPr>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Денежный взнос благотворителей</w:t>
            </w:r>
          </w:p>
        </w:tc>
        <w:tc>
          <w:tcPr>
            <w:tcW w:w="1757" w:type="dxa"/>
          </w:tcPr>
          <w:p w:rsidR="00BD79BA" w:rsidRPr="00425FA0" w:rsidRDefault="00BD79BA">
            <w:pPr>
              <w:pStyle w:val="ConsPlusNormal"/>
              <w:rPr>
                <w:rFonts w:ascii="Times New Roman" w:hAnsi="Times New Roman" w:cs="Times New Roman"/>
                <w:sz w:val="24"/>
                <w:szCs w:val="24"/>
              </w:rPr>
            </w:pPr>
          </w:p>
        </w:tc>
      </w:tr>
      <w:tr w:rsidR="00BD79BA" w:rsidRPr="00425FA0">
        <w:tc>
          <w:tcPr>
            <w:tcW w:w="9070" w:type="dxa"/>
            <w:gridSpan w:val="3"/>
            <w:tcBorders>
              <w:left w:val="nil"/>
              <w:bottom w:val="nil"/>
              <w:right w:val="nil"/>
            </w:tcBorders>
          </w:tcPr>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5. Социальный эффект от реализации проекта:</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 xml:space="preserve">5.1. </w:t>
            </w:r>
            <w:proofErr w:type="spellStart"/>
            <w:r w:rsidRPr="00425FA0">
              <w:rPr>
                <w:rFonts w:ascii="Times New Roman" w:hAnsi="Times New Roman" w:cs="Times New Roman"/>
                <w:sz w:val="24"/>
                <w:szCs w:val="24"/>
              </w:rPr>
              <w:t>Благополучатели</w:t>
            </w:r>
            <w:proofErr w:type="spellEnd"/>
            <w:r w:rsidRPr="00425FA0">
              <w:rPr>
                <w:rFonts w:ascii="Times New Roman" w:hAnsi="Times New Roman" w:cs="Times New Roman"/>
                <w:sz w:val="24"/>
                <w:szCs w:val="24"/>
              </w:rPr>
              <w:t xml:space="preserve"> проекта</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________________________________________________________________________</w:t>
            </w:r>
          </w:p>
          <w:p w:rsidR="00BD79BA" w:rsidRPr="00425FA0" w:rsidRDefault="00BD79BA">
            <w:pPr>
              <w:pStyle w:val="ConsPlusNormal"/>
              <w:jc w:val="center"/>
              <w:rPr>
                <w:rFonts w:ascii="Times New Roman" w:hAnsi="Times New Roman" w:cs="Times New Roman"/>
                <w:sz w:val="24"/>
                <w:szCs w:val="24"/>
              </w:rPr>
            </w:pPr>
            <w:r w:rsidRPr="00425FA0">
              <w:rPr>
                <w:rFonts w:ascii="Times New Roman" w:hAnsi="Times New Roman" w:cs="Times New Roman"/>
                <w:i/>
                <w:sz w:val="24"/>
                <w:szCs w:val="24"/>
              </w:rPr>
              <w:t>(описание групп населения, которые регулярно будут пользоваться результатами реализованного проекта)</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 xml:space="preserve">5.2. Число </w:t>
            </w:r>
            <w:proofErr w:type="spellStart"/>
            <w:r w:rsidRPr="00425FA0">
              <w:rPr>
                <w:rFonts w:ascii="Times New Roman" w:hAnsi="Times New Roman" w:cs="Times New Roman"/>
                <w:sz w:val="24"/>
                <w:szCs w:val="24"/>
              </w:rPr>
              <w:t>благополучателей</w:t>
            </w:r>
            <w:proofErr w:type="spellEnd"/>
            <w:r w:rsidRPr="00425FA0">
              <w:rPr>
                <w:rFonts w:ascii="Times New Roman" w:hAnsi="Times New Roman" w:cs="Times New Roman"/>
                <w:sz w:val="24"/>
                <w:szCs w:val="24"/>
              </w:rPr>
              <w:t xml:space="preserve"> _____________________________человек.</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6. Участие населения в выборе (поддержке) инициативного проекта:</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6.1. Механизм выбора (поддержки) инициативного проекта _____________________</w:t>
            </w:r>
          </w:p>
          <w:p w:rsidR="00BD79BA" w:rsidRPr="00425FA0" w:rsidRDefault="00BD79BA">
            <w:pPr>
              <w:pStyle w:val="ConsPlusNormal"/>
              <w:jc w:val="right"/>
              <w:rPr>
                <w:rFonts w:ascii="Times New Roman" w:hAnsi="Times New Roman" w:cs="Times New Roman"/>
                <w:sz w:val="24"/>
                <w:szCs w:val="24"/>
              </w:rPr>
            </w:pPr>
            <w:r w:rsidRPr="00425FA0">
              <w:rPr>
                <w:rFonts w:ascii="Times New Roman" w:hAnsi="Times New Roman" w:cs="Times New Roman"/>
                <w:i/>
                <w:sz w:val="24"/>
                <w:szCs w:val="24"/>
              </w:rPr>
              <w:t xml:space="preserve">(в соответствии с нормами Федерального </w:t>
            </w:r>
            <w:hyperlink r:id="rId13">
              <w:r w:rsidRPr="00425FA0">
                <w:rPr>
                  <w:rFonts w:ascii="Times New Roman" w:hAnsi="Times New Roman" w:cs="Times New Roman"/>
                  <w:i/>
                  <w:color w:val="0000FF"/>
                  <w:sz w:val="24"/>
                  <w:szCs w:val="24"/>
                </w:rPr>
                <w:t>закона</w:t>
              </w:r>
            </w:hyperlink>
            <w:r w:rsidR="00932609">
              <w:rPr>
                <w:rFonts w:ascii="Times New Roman" w:hAnsi="Times New Roman" w:cs="Times New Roman"/>
                <w:i/>
                <w:sz w:val="24"/>
                <w:szCs w:val="24"/>
              </w:rPr>
              <w:t xml:space="preserve"> от 06.10.2003 №</w:t>
            </w:r>
            <w:r w:rsidRPr="00425FA0">
              <w:rPr>
                <w:rFonts w:ascii="Times New Roman" w:hAnsi="Times New Roman" w:cs="Times New Roman"/>
                <w:i/>
                <w:sz w:val="24"/>
                <w:szCs w:val="24"/>
              </w:rPr>
              <w:t xml:space="preserve"> 131-ФЗ</w:t>
            </w:r>
            <w:r w:rsidRPr="00425FA0">
              <w:rPr>
                <w:rFonts w:ascii="Times New Roman" w:hAnsi="Times New Roman" w:cs="Times New Roman"/>
                <w:sz w:val="24"/>
                <w:szCs w:val="24"/>
              </w:rPr>
              <w:t>)</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6.2. Число лиц, принявших участие в выборе (поддержке) инициативного проекта и его параметров: _____________________ человек.</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7. Ожидаемая продолжительность реализации проекта: ____________________ дней.</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8. Сведения об инициативной группе:</w:t>
            </w:r>
          </w:p>
        </w:tc>
      </w:tr>
      <w:tr w:rsidR="00BD79BA" w:rsidRPr="00425FA0">
        <w:tc>
          <w:tcPr>
            <w:tcW w:w="9070" w:type="dxa"/>
            <w:gridSpan w:val="3"/>
            <w:tcBorders>
              <w:top w:val="nil"/>
              <w:left w:val="nil"/>
              <w:bottom w:val="nil"/>
              <w:right w:val="nil"/>
            </w:tcBorders>
          </w:tcPr>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Руководитель инициативной группы</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________________________________________________________________________</w:t>
            </w:r>
          </w:p>
          <w:p w:rsidR="00BD79BA" w:rsidRPr="00425FA0" w:rsidRDefault="00BD79BA">
            <w:pPr>
              <w:pStyle w:val="ConsPlusNormal"/>
              <w:jc w:val="center"/>
              <w:rPr>
                <w:rFonts w:ascii="Times New Roman" w:hAnsi="Times New Roman" w:cs="Times New Roman"/>
                <w:sz w:val="24"/>
                <w:szCs w:val="24"/>
              </w:rPr>
            </w:pPr>
            <w:r w:rsidRPr="00425FA0">
              <w:rPr>
                <w:rFonts w:ascii="Times New Roman" w:hAnsi="Times New Roman" w:cs="Times New Roman"/>
                <w:i/>
                <w:sz w:val="24"/>
                <w:szCs w:val="24"/>
              </w:rPr>
              <w:t>(Ф.И.О. полностью)</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контактный телефон: ______________________________________________________</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состав инициативной группы:</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________________________________________________________________________</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________________________________________________________________________</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_______________________________________________________________________</w:t>
            </w:r>
          </w:p>
          <w:p w:rsidR="00BD79BA" w:rsidRPr="00425FA0" w:rsidRDefault="00BD79BA">
            <w:pPr>
              <w:pStyle w:val="ConsPlusNormal"/>
              <w:rPr>
                <w:rFonts w:ascii="Times New Roman" w:hAnsi="Times New Roman" w:cs="Times New Roman"/>
                <w:sz w:val="24"/>
                <w:szCs w:val="24"/>
              </w:rPr>
            </w:pPr>
            <w:r w:rsidRPr="00425FA0">
              <w:rPr>
                <w:rFonts w:ascii="Times New Roman" w:hAnsi="Times New Roman" w:cs="Times New Roman"/>
                <w:sz w:val="24"/>
                <w:szCs w:val="24"/>
              </w:rPr>
              <w:t>_______________________________________________________________________</w:t>
            </w:r>
          </w:p>
        </w:tc>
      </w:tr>
      <w:tr w:rsidR="00BD79BA" w:rsidRPr="00425FA0">
        <w:tc>
          <w:tcPr>
            <w:tcW w:w="9070" w:type="dxa"/>
            <w:gridSpan w:val="3"/>
            <w:tcBorders>
              <w:top w:val="nil"/>
              <w:left w:val="nil"/>
              <w:bottom w:val="nil"/>
              <w:right w:val="nil"/>
            </w:tcBorders>
          </w:tcPr>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9. Дополнительная информация и комментарии:</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________________________________________________________________________</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_________________________________________________________________________</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Проект поддержан населением: _____________________________________________</w:t>
            </w:r>
          </w:p>
          <w:p w:rsidR="00BD79BA" w:rsidRPr="00425FA0" w:rsidRDefault="00BD79BA">
            <w:pPr>
              <w:pStyle w:val="ConsPlusNormal"/>
              <w:jc w:val="center"/>
              <w:rPr>
                <w:rFonts w:ascii="Times New Roman" w:hAnsi="Times New Roman" w:cs="Times New Roman"/>
                <w:sz w:val="24"/>
                <w:szCs w:val="24"/>
              </w:rPr>
            </w:pPr>
            <w:r w:rsidRPr="00425FA0">
              <w:rPr>
                <w:rFonts w:ascii="Times New Roman" w:hAnsi="Times New Roman" w:cs="Times New Roman"/>
                <w:i/>
                <w:sz w:val="24"/>
                <w:szCs w:val="24"/>
              </w:rPr>
              <w:t>(указывается дата протокола)</w:t>
            </w:r>
          </w:p>
        </w:tc>
      </w:tr>
      <w:tr w:rsidR="00BD79BA" w:rsidRPr="00425FA0">
        <w:tc>
          <w:tcPr>
            <w:tcW w:w="9070" w:type="dxa"/>
            <w:gridSpan w:val="3"/>
            <w:tcBorders>
              <w:top w:val="nil"/>
              <w:left w:val="nil"/>
              <w:bottom w:val="nil"/>
              <w:right w:val="nil"/>
            </w:tcBorders>
          </w:tcPr>
          <w:p w:rsidR="00BD79BA" w:rsidRPr="00425FA0" w:rsidRDefault="00BD79BA">
            <w:pPr>
              <w:pStyle w:val="ConsPlusNormal"/>
              <w:ind w:firstLine="709"/>
              <w:jc w:val="both"/>
              <w:rPr>
                <w:rFonts w:ascii="Times New Roman" w:hAnsi="Times New Roman" w:cs="Times New Roman"/>
                <w:sz w:val="24"/>
                <w:szCs w:val="24"/>
              </w:rPr>
            </w:pPr>
            <w:r w:rsidRPr="00425FA0">
              <w:rPr>
                <w:rFonts w:ascii="Times New Roman" w:hAnsi="Times New Roman" w:cs="Times New Roman"/>
                <w:sz w:val="24"/>
                <w:szCs w:val="24"/>
              </w:rPr>
              <w:t>Заявитель подтверждает и гарантирует, что вся информация в заявке является подлинной и достоверной.</w:t>
            </w:r>
          </w:p>
          <w:p w:rsidR="00BD79BA" w:rsidRPr="00425FA0" w:rsidRDefault="00BD79BA">
            <w:pPr>
              <w:pStyle w:val="ConsPlusNormal"/>
              <w:ind w:firstLine="709"/>
              <w:jc w:val="both"/>
              <w:rPr>
                <w:rFonts w:ascii="Times New Roman" w:hAnsi="Times New Roman" w:cs="Times New Roman"/>
                <w:sz w:val="24"/>
                <w:szCs w:val="24"/>
              </w:rPr>
            </w:pPr>
            <w:r w:rsidRPr="00425FA0">
              <w:rPr>
                <w:rFonts w:ascii="Times New Roman" w:hAnsi="Times New Roman" w:cs="Times New Roman"/>
                <w:sz w:val="24"/>
                <w:szCs w:val="24"/>
              </w:rPr>
              <w:t>Конкурсная документация будет представлена на бумажном носителе в установленные сроки.</w:t>
            </w:r>
          </w:p>
        </w:tc>
      </w:tr>
      <w:tr w:rsidR="00BD79BA" w:rsidRPr="00425FA0">
        <w:tc>
          <w:tcPr>
            <w:tcW w:w="9070" w:type="dxa"/>
            <w:gridSpan w:val="3"/>
            <w:tcBorders>
              <w:top w:val="nil"/>
              <w:left w:val="nil"/>
              <w:bottom w:val="nil"/>
              <w:right w:val="nil"/>
            </w:tcBorders>
          </w:tcPr>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Глава администрации муниципального образования:</w:t>
            </w:r>
          </w:p>
          <w:p w:rsidR="00BD79BA" w:rsidRPr="00425FA0" w:rsidRDefault="00BD79BA">
            <w:pPr>
              <w:pStyle w:val="ConsPlusNormal"/>
              <w:jc w:val="center"/>
              <w:rPr>
                <w:rFonts w:ascii="Times New Roman" w:hAnsi="Times New Roman" w:cs="Times New Roman"/>
                <w:sz w:val="24"/>
                <w:szCs w:val="24"/>
              </w:rPr>
            </w:pPr>
            <w:r w:rsidRPr="00425FA0">
              <w:rPr>
                <w:rFonts w:ascii="Times New Roman" w:hAnsi="Times New Roman" w:cs="Times New Roman"/>
                <w:sz w:val="24"/>
                <w:szCs w:val="24"/>
              </w:rPr>
              <w:t>_________________________________________________________________________</w:t>
            </w:r>
          </w:p>
          <w:p w:rsidR="00BD79BA" w:rsidRPr="00425FA0" w:rsidRDefault="00BD79BA">
            <w:pPr>
              <w:pStyle w:val="ConsPlusNormal"/>
              <w:jc w:val="center"/>
              <w:rPr>
                <w:rFonts w:ascii="Times New Roman" w:hAnsi="Times New Roman" w:cs="Times New Roman"/>
                <w:sz w:val="24"/>
                <w:szCs w:val="24"/>
              </w:rPr>
            </w:pPr>
            <w:r w:rsidRPr="00425FA0">
              <w:rPr>
                <w:rFonts w:ascii="Times New Roman" w:hAnsi="Times New Roman" w:cs="Times New Roman"/>
                <w:sz w:val="24"/>
                <w:szCs w:val="24"/>
              </w:rPr>
              <w:t>(Ф.И.О. полностью)</w:t>
            </w:r>
          </w:p>
          <w:p w:rsidR="00BD79BA" w:rsidRPr="00425FA0" w:rsidRDefault="00BD79BA">
            <w:pPr>
              <w:pStyle w:val="ConsPlusNormal"/>
              <w:jc w:val="both"/>
              <w:rPr>
                <w:rFonts w:ascii="Times New Roman" w:hAnsi="Times New Roman" w:cs="Times New Roman"/>
                <w:sz w:val="24"/>
                <w:szCs w:val="24"/>
              </w:rPr>
            </w:pPr>
            <w:r w:rsidRPr="00425FA0">
              <w:rPr>
                <w:rFonts w:ascii="Times New Roman" w:hAnsi="Times New Roman" w:cs="Times New Roman"/>
                <w:sz w:val="24"/>
                <w:szCs w:val="24"/>
              </w:rPr>
              <w:t>контактный телефон: ______________________________________________________</w:t>
            </w:r>
          </w:p>
        </w:tc>
      </w:tr>
    </w:tbl>
    <w:p w:rsidR="00BD79BA" w:rsidRDefault="00BD79BA">
      <w:pPr>
        <w:pStyle w:val="ConsPlusNormal"/>
        <w:ind w:firstLine="540"/>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76DBE" w:rsidRPr="00175477" w:rsidTr="00B5348F">
        <w:tc>
          <w:tcPr>
            <w:tcW w:w="4672" w:type="dxa"/>
          </w:tcPr>
          <w:p w:rsidR="00876DBE" w:rsidRPr="00175477" w:rsidRDefault="00876DBE" w:rsidP="00B5348F">
            <w:pPr>
              <w:autoSpaceDE w:val="0"/>
              <w:autoSpaceDN w:val="0"/>
              <w:adjustRightInd w:val="0"/>
              <w:spacing w:line="360" w:lineRule="auto"/>
              <w:jc w:val="both"/>
              <w:rPr>
                <w:rFonts w:ascii="Times New Roman" w:hAnsi="Times New Roman" w:cs="Times New Roman"/>
                <w:bCs/>
                <w:sz w:val="28"/>
                <w:szCs w:val="28"/>
              </w:rPr>
            </w:pPr>
          </w:p>
        </w:tc>
        <w:tc>
          <w:tcPr>
            <w:tcW w:w="4672" w:type="dxa"/>
          </w:tcPr>
          <w:p w:rsidR="00876DBE" w:rsidRPr="00175477" w:rsidRDefault="00876DBE" w:rsidP="00B5348F">
            <w:pPr>
              <w:autoSpaceDE w:val="0"/>
              <w:autoSpaceDN w:val="0"/>
              <w:adjustRightInd w:val="0"/>
              <w:rPr>
                <w:rFonts w:ascii="Times New Roman" w:hAnsi="Times New Roman" w:cs="Times New Roman"/>
                <w:bCs/>
                <w:sz w:val="28"/>
                <w:szCs w:val="28"/>
              </w:rPr>
            </w:pPr>
            <w:r w:rsidRPr="00175477">
              <w:rPr>
                <w:rFonts w:ascii="Times New Roman" w:hAnsi="Times New Roman" w:cs="Times New Roman"/>
                <w:bCs/>
                <w:sz w:val="28"/>
                <w:szCs w:val="28"/>
              </w:rPr>
              <w:t>Приложение № 4</w:t>
            </w:r>
          </w:p>
          <w:p w:rsidR="00876DBE" w:rsidRPr="00175477" w:rsidRDefault="00876DBE" w:rsidP="00B5348F">
            <w:pPr>
              <w:autoSpaceDE w:val="0"/>
              <w:autoSpaceDN w:val="0"/>
              <w:adjustRightInd w:val="0"/>
              <w:rPr>
                <w:rFonts w:ascii="Times New Roman" w:hAnsi="Times New Roman" w:cs="Times New Roman"/>
                <w:bCs/>
                <w:sz w:val="28"/>
                <w:szCs w:val="28"/>
              </w:rPr>
            </w:pPr>
            <w:r w:rsidRPr="00175477">
              <w:rPr>
                <w:rFonts w:ascii="Times New Roman" w:hAnsi="Times New Roman" w:cs="Times New Roman"/>
                <w:bCs/>
                <w:sz w:val="28"/>
                <w:szCs w:val="28"/>
              </w:rPr>
              <w:t>к Положению о проведении конкурсного отбора проектов</w:t>
            </w:r>
          </w:p>
          <w:p w:rsidR="00876DBE" w:rsidRPr="00175477" w:rsidRDefault="00876DBE" w:rsidP="00B5348F">
            <w:pPr>
              <w:autoSpaceDE w:val="0"/>
              <w:autoSpaceDN w:val="0"/>
              <w:adjustRightInd w:val="0"/>
              <w:rPr>
                <w:rFonts w:ascii="Times New Roman" w:hAnsi="Times New Roman" w:cs="Times New Roman"/>
                <w:bCs/>
                <w:sz w:val="28"/>
                <w:szCs w:val="28"/>
              </w:rPr>
            </w:pPr>
            <w:r w:rsidRPr="00175477">
              <w:rPr>
                <w:rFonts w:ascii="Times New Roman" w:hAnsi="Times New Roman" w:cs="Times New Roman"/>
                <w:bCs/>
                <w:sz w:val="28"/>
                <w:szCs w:val="28"/>
              </w:rPr>
              <w:t>по поддержке местных инициатив</w:t>
            </w:r>
          </w:p>
        </w:tc>
      </w:tr>
    </w:tbl>
    <w:p w:rsidR="00876DBE" w:rsidRPr="00175477" w:rsidRDefault="00876DBE" w:rsidP="00876DBE">
      <w:pPr>
        <w:autoSpaceDE w:val="0"/>
        <w:autoSpaceDN w:val="0"/>
        <w:adjustRightInd w:val="0"/>
        <w:spacing w:after="0" w:line="360" w:lineRule="auto"/>
        <w:ind w:firstLine="708"/>
        <w:jc w:val="both"/>
        <w:rPr>
          <w:rFonts w:ascii="Times New Roman" w:hAnsi="Times New Roman" w:cs="Times New Roman"/>
          <w:bCs/>
          <w:sz w:val="28"/>
          <w:szCs w:val="28"/>
        </w:rPr>
      </w:pPr>
    </w:p>
    <w:p w:rsidR="00876DBE" w:rsidRPr="00175477" w:rsidRDefault="00876DBE" w:rsidP="00876DBE">
      <w:pPr>
        <w:autoSpaceDE w:val="0"/>
        <w:autoSpaceDN w:val="0"/>
        <w:adjustRightInd w:val="0"/>
        <w:spacing w:after="0" w:line="360" w:lineRule="auto"/>
        <w:ind w:firstLine="708"/>
        <w:jc w:val="center"/>
        <w:rPr>
          <w:rFonts w:ascii="Times New Roman" w:hAnsi="Times New Roman" w:cs="Times New Roman"/>
          <w:b/>
          <w:bCs/>
          <w:sz w:val="28"/>
          <w:szCs w:val="28"/>
        </w:rPr>
      </w:pPr>
      <w:r w:rsidRPr="00175477">
        <w:rPr>
          <w:rFonts w:ascii="Times New Roman" w:hAnsi="Times New Roman" w:cs="Times New Roman"/>
          <w:b/>
          <w:bCs/>
          <w:sz w:val="28"/>
          <w:szCs w:val="28"/>
        </w:rPr>
        <w:t>Ба</w:t>
      </w:r>
      <w:r>
        <w:rPr>
          <w:rFonts w:ascii="Times New Roman" w:hAnsi="Times New Roman" w:cs="Times New Roman"/>
          <w:b/>
          <w:bCs/>
          <w:sz w:val="28"/>
          <w:szCs w:val="28"/>
        </w:rPr>
        <w:t>л</w:t>
      </w:r>
      <w:r w:rsidRPr="00175477">
        <w:rPr>
          <w:rFonts w:ascii="Times New Roman" w:hAnsi="Times New Roman" w:cs="Times New Roman"/>
          <w:b/>
          <w:bCs/>
          <w:sz w:val="28"/>
          <w:szCs w:val="28"/>
        </w:rPr>
        <w:t xml:space="preserve">льная шкала оценки проектов </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1. Оценка инициативных проектов проводится по следующим критериям:</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lastRenderedPageBreak/>
        <w:t>1.1. Вклад участников в реализацию проекта:</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 xml:space="preserve">1.1.1. Уровень финансирования проекта из бюджета муниципального образования от размера запрашиваемых средств из бюджета Воронежской области (минимальный уровень </w:t>
      </w:r>
      <w:r>
        <w:rPr>
          <w:rFonts w:ascii="Times New Roman" w:hAnsi="Times New Roman" w:cs="Times New Roman"/>
          <w:bCs/>
          <w:sz w:val="28"/>
          <w:szCs w:val="28"/>
        </w:rPr>
        <w:t>–</w:t>
      </w:r>
      <w:r w:rsidRPr="00175477">
        <w:rPr>
          <w:rFonts w:ascii="Times New Roman" w:hAnsi="Times New Roman" w:cs="Times New Roman"/>
          <w:bCs/>
          <w:sz w:val="28"/>
          <w:szCs w:val="28"/>
        </w:rPr>
        <w:t xml:space="preserve"> 5</w:t>
      </w:r>
      <w:r>
        <w:rPr>
          <w:rFonts w:ascii="Times New Roman" w:hAnsi="Times New Roman" w:cs="Times New Roman"/>
          <w:bCs/>
          <w:sz w:val="28"/>
          <w:szCs w:val="28"/>
        </w:rPr>
        <w:t xml:space="preserve"> </w:t>
      </w:r>
      <w:r w:rsidRPr="00175477">
        <w:rPr>
          <w:rFonts w:ascii="Times New Roman" w:hAnsi="Times New Roman" w:cs="Times New Roman"/>
          <w:bCs/>
          <w:sz w:val="28"/>
          <w:szCs w:val="28"/>
        </w:rPr>
        <w:t>%):</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а) за каждый процент финансирования начисляется 2 балла;</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б) в случае если уровень финансирования проекта составляет 50</w:t>
      </w:r>
      <w:r>
        <w:rPr>
          <w:rFonts w:ascii="Times New Roman" w:hAnsi="Times New Roman" w:cs="Times New Roman"/>
          <w:bCs/>
          <w:sz w:val="28"/>
          <w:szCs w:val="28"/>
        </w:rPr>
        <w:t xml:space="preserve"> </w:t>
      </w:r>
      <w:r w:rsidRPr="00175477">
        <w:rPr>
          <w:rFonts w:ascii="Times New Roman" w:hAnsi="Times New Roman" w:cs="Times New Roman"/>
          <w:bCs/>
          <w:sz w:val="28"/>
          <w:szCs w:val="28"/>
        </w:rPr>
        <w:t>% и более, начисляется 100 баллов.</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 xml:space="preserve">1.1.2. Уровень </w:t>
      </w:r>
      <w:proofErr w:type="spellStart"/>
      <w:r w:rsidRPr="00175477">
        <w:rPr>
          <w:rFonts w:ascii="Times New Roman" w:hAnsi="Times New Roman" w:cs="Times New Roman"/>
          <w:bCs/>
          <w:sz w:val="28"/>
          <w:szCs w:val="28"/>
        </w:rPr>
        <w:t>софинансирования</w:t>
      </w:r>
      <w:proofErr w:type="spellEnd"/>
      <w:r w:rsidRPr="00175477">
        <w:rPr>
          <w:rFonts w:ascii="Times New Roman" w:hAnsi="Times New Roman" w:cs="Times New Roman"/>
          <w:bCs/>
          <w:sz w:val="28"/>
          <w:szCs w:val="28"/>
        </w:rPr>
        <w:t xml:space="preserve"> проекта из внебюджетных источников (инициативный платеж) от размера запрашиваемых средств из бюджета Воронежской области (минимальный уровень </w:t>
      </w:r>
      <w:r>
        <w:rPr>
          <w:rFonts w:ascii="Times New Roman" w:hAnsi="Times New Roman" w:cs="Times New Roman"/>
          <w:bCs/>
          <w:sz w:val="28"/>
          <w:szCs w:val="28"/>
        </w:rPr>
        <w:t>–</w:t>
      </w:r>
      <w:r w:rsidRPr="00175477">
        <w:rPr>
          <w:rFonts w:ascii="Times New Roman" w:hAnsi="Times New Roman" w:cs="Times New Roman"/>
          <w:bCs/>
          <w:sz w:val="28"/>
          <w:szCs w:val="28"/>
        </w:rPr>
        <w:t xml:space="preserve"> 3</w:t>
      </w:r>
      <w:r>
        <w:rPr>
          <w:rFonts w:ascii="Times New Roman" w:hAnsi="Times New Roman" w:cs="Times New Roman"/>
          <w:bCs/>
          <w:sz w:val="28"/>
          <w:szCs w:val="28"/>
        </w:rPr>
        <w:t xml:space="preserve"> </w:t>
      </w:r>
      <w:r w:rsidRPr="00175477">
        <w:rPr>
          <w:rFonts w:ascii="Times New Roman" w:hAnsi="Times New Roman" w:cs="Times New Roman"/>
          <w:bCs/>
          <w:sz w:val="28"/>
          <w:szCs w:val="28"/>
        </w:rPr>
        <w:t>%):</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а) за каждый процент финансирования начисляется 10 баллов;</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б) в случае если уровень финансирования проекта составляет 10</w:t>
      </w:r>
      <w:r>
        <w:rPr>
          <w:rFonts w:ascii="Times New Roman" w:hAnsi="Times New Roman" w:cs="Times New Roman"/>
          <w:bCs/>
          <w:sz w:val="28"/>
          <w:szCs w:val="28"/>
        </w:rPr>
        <w:t xml:space="preserve"> </w:t>
      </w:r>
      <w:r w:rsidRPr="00175477">
        <w:rPr>
          <w:rFonts w:ascii="Times New Roman" w:hAnsi="Times New Roman" w:cs="Times New Roman"/>
          <w:bCs/>
          <w:sz w:val="28"/>
          <w:szCs w:val="28"/>
        </w:rPr>
        <w:t>% и более, начисляется 100 баллов.</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 xml:space="preserve">1.1.3. </w:t>
      </w:r>
      <w:r>
        <w:rPr>
          <w:rFonts w:ascii="Times New Roman" w:hAnsi="Times New Roman" w:cs="Times New Roman"/>
          <w:bCs/>
          <w:sz w:val="28"/>
          <w:szCs w:val="28"/>
        </w:rPr>
        <w:t>Степень у</w:t>
      </w:r>
      <w:r w:rsidRPr="00175477">
        <w:rPr>
          <w:rFonts w:ascii="Times New Roman" w:hAnsi="Times New Roman" w:cs="Times New Roman"/>
          <w:bCs/>
          <w:sz w:val="28"/>
          <w:szCs w:val="28"/>
        </w:rPr>
        <w:t>части</w:t>
      </w:r>
      <w:r>
        <w:rPr>
          <w:rFonts w:ascii="Times New Roman" w:hAnsi="Times New Roman" w:cs="Times New Roman"/>
          <w:bCs/>
          <w:sz w:val="28"/>
          <w:szCs w:val="28"/>
        </w:rPr>
        <w:t>я</w:t>
      </w:r>
      <w:r w:rsidRPr="00175477">
        <w:rPr>
          <w:rFonts w:ascii="Times New Roman" w:hAnsi="Times New Roman" w:cs="Times New Roman"/>
          <w:bCs/>
          <w:sz w:val="28"/>
          <w:szCs w:val="28"/>
        </w:rPr>
        <w:t xml:space="preserve"> населения и (или) благотворителей в реализации проекта в </w:t>
      </w:r>
      <w:proofErr w:type="spellStart"/>
      <w:r w:rsidRPr="00175477">
        <w:rPr>
          <w:rFonts w:ascii="Times New Roman" w:hAnsi="Times New Roman" w:cs="Times New Roman"/>
          <w:bCs/>
          <w:sz w:val="28"/>
          <w:szCs w:val="28"/>
        </w:rPr>
        <w:t>неденежной</w:t>
      </w:r>
      <w:proofErr w:type="spellEnd"/>
      <w:r w:rsidRPr="00175477">
        <w:rPr>
          <w:rFonts w:ascii="Times New Roman" w:hAnsi="Times New Roman" w:cs="Times New Roman"/>
          <w:bCs/>
          <w:sz w:val="28"/>
          <w:szCs w:val="28"/>
        </w:rPr>
        <w:t xml:space="preserve"> форме (минимальный уровень не устанавливается):</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а) в случае если объем вклада составляет менее 10</w:t>
      </w:r>
      <w:r>
        <w:rPr>
          <w:rFonts w:ascii="Times New Roman" w:hAnsi="Times New Roman" w:cs="Times New Roman"/>
          <w:bCs/>
          <w:sz w:val="28"/>
          <w:szCs w:val="28"/>
        </w:rPr>
        <w:t xml:space="preserve"> </w:t>
      </w:r>
      <w:r w:rsidRPr="00175477">
        <w:rPr>
          <w:rFonts w:ascii="Times New Roman" w:hAnsi="Times New Roman" w:cs="Times New Roman"/>
          <w:bCs/>
          <w:sz w:val="28"/>
          <w:szCs w:val="28"/>
        </w:rPr>
        <w:t>% от размера запрашиваемых средств из бюджета Воронежской области, количество начисляемых баллов вычисляется по формуле:</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B = S / 10 * 100, где:</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B - вклад;</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S - уровень вклада в процентах;</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б) в случае если уровень вклада составляет 10</w:t>
      </w:r>
      <w:r>
        <w:rPr>
          <w:rFonts w:ascii="Times New Roman" w:hAnsi="Times New Roman" w:cs="Times New Roman"/>
          <w:bCs/>
          <w:sz w:val="28"/>
          <w:szCs w:val="28"/>
        </w:rPr>
        <w:t xml:space="preserve"> </w:t>
      </w:r>
      <w:r w:rsidRPr="00175477">
        <w:rPr>
          <w:rFonts w:ascii="Times New Roman" w:hAnsi="Times New Roman" w:cs="Times New Roman"/>
          <w:bCs/>
          <w:sz w:val="28"/>
          <w:szCs w:val="28"/>
        </w:rPr>
        <w:t>% и более, начисляется 100 баллов.</w:t>
      </w:r>
    </w:p>
    <w:p w:rsidR="00A66AD5" w:rsidRDefault="00A66AD5" w:rsidP="00A66AD5">
      <w:pPr>
        <w:autoSpaceDE w:val="0"/>
        <w:autoSpaceDN w:val="0"/>
        <w:adjustRightInd w:val="0"/>
        <w:spacing w:after="0" w:line="276" w:lineRule="auto"/>
        <w:ind w:firstLine="708"/>
        <w:jc w:val="both"/>
        <w:rPr>
          <w:rFonts w:ascii="Times New Roman" w:hAnsi="Times New Roman" w:cs="Times New Roman"/>
          <w:bCs/>
          <w:sz w:val="28"/>
          <w:szCs w:val="28"/>
        </w:rPr>
      </w:pP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1.2. Социальный эффект от реализации проекта:</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 xml:space="preserve">1.2.1. Для населенных пунктов численностью жителей до 1500 человек количество начисляемых баллов равно доле </w:t>
      </w:r>
      <w:proofErr w:type="spellStart"/>
      <w:r w:rsidRPr="00175477">
        <w:rPr>
          <w:rFonts w:ascii="Times New Roman" w:hAnsi="Times New Roman" w:cs="Times New Roman"/>
          <w:bCs/>
          <w:sz w:val="28"/>
          <w:szCs w:val="28"/>
        </w:rPr>
        <w:t>благополучателей</w:t>
      </w:r>
      <w:proofErr w:type="spellEnd"/>
      <w:r w:rsidRPr="00175477">
        <w:rPr>
          <w:rFonts w:ascii="Times New Roman" w:hAnsi="Times New Roman" w:cs="Times New Roman"/>
          <w:bCs/>
          <w:sz w:val="28"/>
          <w:szCs w:val="28"/>
        </w:rPr>
        <w:t xml:space="preserve"> от общей численности жителей населенного пункта.</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 xml:space="preserve">1.2.2. Для населенных пунктов численностью жителей свыше 1500 человек количество начисляемых баллов равно доле </w:t>
      </w:r>
      <w:proofErr w:type="spellStart"/>
      <w:r w:rsidRPr="00175477">
        <w:rPr>
          <w:rFonts w:ascii="Times New Roman" w:hAnsi="Times New Roman" w:cs="Times New Roman"/>
          <w:bCs/>
          <w:sz w:val="28"/>
          <w:szCs w:val="28"/>
        </w:rPr>
        <w:t>благополучателей</w:t>
      </w:r>
      <w:proofErr w:type="spellEnd"/>
      <w:r w:rsidRPr="00175477">
        <w:rPr>
          <w:rFonts w:ascii="Times New Roman" w:hAnsi="Times New Roman" w:cs="Times New Roman"/>
          <w:bCs/>
          <w:sz w:val="28"/>
          <w:szCs w:val="28"/>
        </w:rPr>
        <w:t xml:space="preserve"> от численности жителей, проживающих в части населенного пункта.</w:t>
      </w:r>
    </w:p>
    <w:p w:rsidR="00876DBE" w:rsidRPr="001D5D64"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 xml:space="preserve">1.3. </w:t>
      </w:r>
      <w:r>
        <w:rPr>
          <w:rFonts w:ascii="Times New Roman" w:hAnsi="Times New Roman" w:cs="Times New Roman"/>
          <w:bCs/>
          <w:sz w:val="28"/>
          <w:szCs w:val="28"/>
        </w:rPr>
        <w:t>Степень у</w:t>
      </w:r>
      <w:r w:rsidRPr="00175477">
        <w:rPr>
          <w:rFonts w:ascii="Times New Roman" w:hAnsi="Times New Roman" w:cs="Times New Roman"/>
          <w:bCs/>
          <w:sz w:val="28"/>
          <w:szCs w:val="28"/>
        </w:rPr>
        <w:t>части</w:t>
      </w:r>
      <w:r>
        <w:rPr>
          <w:rFonts w:ascii="Times New Roman" w:hAnsi="Times New Roman" w:cs="Times New Roman"/>
          <w:bCs/>
          <w:sz w:val="28"/>
          <w:szCs w:val="28"/>
        </w:rPr>
        <w:t>я</w:t>
      </w:r>
      <w:r w:rsidRPr="00175477">
        <w:rPr>
          <w:rFonts w:ascii="Times New Roman" w:hAnsi="Times New Roman" w:cs="Times New Roman"/>
          <w:bCs/>
          <w:sz w:val="28"/>
          <w:szCs w:val="28"/>
        </w:rPr>
        <w:t xml:space="preserve"> жителей в выборе (поддержке) проекта</w:t>
      </w:r>
      <w:r w:rsidRPr="001D5D64">
        <w:rPr>
          <w:rFonts w:ascii="Times New Roman" w:hAnsi="Times New Roman" w:cs="Times New Roman"/>
          <w:bCs/>
          <w:sz w:val="28"/>
          <w:szCs w:val="28"/>
        </w:rPr>
        <w:t>:</w:t>
      </w:r>
    </w:p>
    <w:p w:rsidR="00876DBE" w:rsidRPr="00B51B1E"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1.3.1. Степень участия жителей в выборе (поддержке) проекта (определяется из протокола собрания (схода, конференции, опроса) жителей населенного пункта (части населенного пункта)) о выборе (поддержке) проекта)</w:t>
      </w:r>
      <w:r w:rsidRPr="00B51B1E">
        <w:rPr>
          <w:rFonts w:ascii="Times New Roman" w:hAnsi="Times New Roman" w:cs="Times New Roman"/>
          <w:bCs/>
          <w:sz w:val="28"/>
          <w:szCs w:val="28"/>
        </w:rPr>
        <w:t>:</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Pr>
          <w:rFonts w:ascii="Times New Roman" w:hAnsi="Times New Roman" w:cs="Times New Roman"/>
          <w:bCs/>
          <w:sz w:val="28"/>
          <w:szCs w:val="28"/>
        </w:rPr>
        <w:t>а) д</w:t>
      </w:r>
      <w:r w:rsidRPr="00175477">
        <w:rPr>
          <w:rFonts w:ascii="Times New Roman" w:hAnsi="Times New Roman" w:cs="Times New Roman"/>
          <w:bCs/>
          <w:sz w:val="28"/>
          <w:szCs w:val="28"/>
        </w:rPr>
        <w:t>ля населенных пунктов численностью жителей до 1500 человек:</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 xml:space="preserve">-  в случае если доля населения, участвующего в выборе инициативного проекта, в процентах от общей численности жителей населенного пункта </w:t>
      </w:r>
      <w:r w:rsidRPr="00175477">
        <w:rPr>
          <w:rFonts w:ascii="Times New Roman" w:hAnsi="Times New Roman" w:cs="Times New Roman"/>
          <w:bCs/>
          <w:sz w:val="28"/>
          <w:szCs w:val="28"/>
        </w:rPr>
        <w:lastRenderedPageBreak/>
        <w:t>составляет менее 50</w:t>
      </w:r>
      <w:r>
        <w:rPr>
          <w:rFonts w:ascii="Times New Roman" w:hAnsi="Times New Roman" w:cs="Times New Roman"/>
          <w:bCs/>
          <w:sz w:val="28"/>
          <w:szCs w:val="28"/>
        </w:rPr>
        <w:t xml:space="preserve"> </w:t>
      </w:r>
      <w:r w:rsidRPr="00175477">
        <w:rPr>
          <w:rFonts w:ascii="Times New Roman" w:hAnsi="Times New Roman" w:cs="Times New Roman"/>
          <w:bCs/>
          <w:sz w:val="28"/>
          <w:szCs w:val="28"/>
        </w:rPr>
        <w:t>%, количество начисляемых баллов вычисляется по формуле:</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B = N / 50 * 100,</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где N - доля участвующего населения в процентах;</w:t>
      </w:r>
    </w:p>
    <w:p w:rsidR="00876DBE" w:rsidRPr="00B51B1E"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 xml:space="preserve">- </w:t>
      </w:r>
      <w:r>
        <w:rPr>
          <w:rFonts w:ascii="Times New Roman" w:hAnsi="Times New Roman" w:cs="Times New Roman"/>
          <w:bCs/>
          <w:sz w:val="28"/>
          <w:szCs w:val="28"/>
        </w:rPr>
        <w:t xml:space="preserve">в </w:t>
      </w:r>
      <w:r w:rsidRPr="00175477">
        <w:rPr>
          <w:rFonts w:ascii="Times New Roman" w:hAnsi="Times New Roman" w:cs="Times New Roman"/>
          <w:bCs/>
          <w:sz w:val="28"/>
          <w:szCs w:val="28"/>
        </w:rPr>
        <w:t>случае если доля участвующего населения составляет 50</w:t>
      </w:r>
      <w:r>
        <w:rPr>
          <w:rFonts w:ascii="Times New Roman" w:hAnsi="Times New Roman" w:cs="Times New Roman"/>
          <w:bCs/>
          <w:sz w:val="28"/>
          <w:szCs w:val="28"/>
        </w:rPr>
        <w:t xml:space="preserve"> </w:t>
      </w:r>
      <w:r w:rsidRPr="00175477">
        <w:rPr>
          <w:rFonts w:ascii="Times New Roman" w:hAnsi="Times New Roman" w:cs="Times New Roman"/>
          <w:bCs/>
          <w:sz w:val="28"/>
          <w:szCs w:val="28"/>
        </w:rPr>
        <w:t xml:space="preserve">% </w:t>
      </w:r>
      <w:r>
        <w:rPr>
          <w:rFonts w:ascii="Times New Roman" w:hAnsi="Times New Roman" w:cs="Times New Roman"/>
          <w:bCs/>
          <w:sz w:val="28"/>
          <w:szCs w:val="28"/>
        </w:rPr>
        <w:t>и более, начисляется 100 баллов</w:t>
      </w:r>
      <w:r w:rsidRPr="00B51B1E">
        <w:rPr>
          <w:rFonts w:ascii="Times New Roman" w:hAnsi="Times New Roman" w:cs="Times New Roman"/>
          <w:bCs/>
          <w:sz w:val="28"/>
          <w:szCs w:val="28"/>
        </w:rPr>
        <w:t>;</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Pr>
          <w:rFonts w:ascii="Times New Roman" w:hAnsi="Times New Roman" w:cs="Times New Roman"/>
          <w:bCs/>
          <w:sz w:val="28"/>
          <w:szCs w:val="28"/>
        </w:rPr>
        <w:t>б) д</w:t>
      </w:r>
      <w:r w:rsidRPr="00175477">
        <w:rPr>
          <w:rFonts w:ascii="Times New Roman" w:hAnsi="Times New Roman" w:cs="Times New Roman"/>
          <w:bCs/>
          <w:sz w:val="28"/>
          <w:szCs w:val="28"/>
        </w:rPr>
        <w:t>ля населенных пунктов численностью жителей свыше 1500 человек:</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  в случае если доля населения, участвующего в выборе инициативного проекта, в процентах от численности жителей части населенного пункта составляет менее 50</w:t>
      </w:r>
      <w:r>
        <w:rPr>
          <w:rFonts w:ascii="Times New Roman" w:hAnsi="Times New Roman" w:cs="Times New Roman"/>
          <w:bCs/>
          <w:sz w:val="28"/>
          <w:szCs w:val="28"/>
        </w:rPr>
        <w:t xml:space="preserve"> </w:t>
      </w:r>
      <w:r w:rsidRPr="00175477">
        <w:rPr>
          <w:rFonts w:ascii="Times New Roman" w:hAnsi="Times New Roman" w:cs="Times New Roman"/>
          <w:bCs/>
          <w:sz w:val="28"/>
          <w:szCs w:val="28"/>
        </w:rPr>
        <w:t>%, количество начисляемых баллов вычисляется по формуле:</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B = N / 50 * 100,</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где N - доля участвующего населения в процентах;</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 в случае если доля участвующего населения составляет 50</w:t>
      </w:r>
      <w:r>
        <w:rPr>
          <w:rFonts w:ascii="Times New Roman" w:hAnsi="Times New Roman" w:cs="Times New Roman"/>
          <w:bCs/>
          <w:sz w:val="28"/>
          <w:szCs w:val="28"/>
        </w:rPr>
        <w:t xml:space="preserve"> </w:t>
      </w:r>
      <w:r w:rsidRPr="00175477">
        <w:rPr>
          <w:rFonts w:ascii="Times New Roman" w:hAnsi="Times New Roman" w:cs="Times New Roman"/>
          <w:bCs/>
          <w:sz w:val="28"/>
          <w:szCs w:val="28"/>
        </w:rPr>
        <w:t>% и более, начисляется 100 баллов.</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1.3.2. Наличие материалов </w:t>
      </w:r>
      <w:proofErr w:type="spellStart"/>
      <w:r>
        <w:rPr>
          <w:rFonts w:ascii="Times New Roman" w:hAnsi="Times New Roman" w:cs="Times New Roman"/>
          <w:bCs/>
          <w:sz w:val="28"/>
          <w:szCs w:val="28"/>
        </w:rPr>
        <w:t>фотовидео</w:t>
      </w:r>
      <w:r w:rsidRPr="00175477">
        <w:rPr>
          <w:rFonts w:ascii="Times New Roman" w:hAnsi="Times New Roman" w:cs="Times New Roman"/>
          <w:bCs/>
          <w:sz w:val="28"/>
          <w:szCs w:val="28"/>
        </w:rPr>
        <w:t>фиксаци</w:t>
      </w:r>
      <w:r>
        <w:rPr>
          <w:rFonts w:ascii="Times New Roman" w:hAnsi="Times New Roman" w:cs="Times New Roman"/>
          <w:bCs/>
          <w:sz w:val="28"/>
          <w:szCs w:val="28"/>
        </w:rPr>
        <w:t>и</w:t>
      </w:r>
      <w:proofErr w:type="spellEnd"/>
      <w:r w:rsidRPr="00175477">
        <w:rPr>
          <w:rFonts w:ascii="Times New Roman" w:hAnsi="Times New Roman" w:cs="Times New Roman"/>
          <w:bCs/>
          <w:sz w:val="28"/>
          <w:szCs w:val="28"/>
        </w:rPr>
        <w:t xml:space="preserve"> проведения собрания (схода, конференции, опроса) жителей населенного пункта (части населенного пункта) о выборе (поддержке) проекта:</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 xml:space="preserve">- 0 баллов </w:t>
      </w:r>
      <w:r>
        <w:rPr>
          <w:rFonts w:ascii="Times New Roman" w:hAnsi="Times New Roman" w:cs="Times New Roman"/>
          <w:bCs/>
          <w:sz w:val="28"/>
          <w:szCs w:val="28"/>
        </w:rPr>
        <w:t xml:space="preserve">начисляется </w:t>
      </w:r>
      <w:r w:rsidRPr="00175477">
        <w:rPr>
          <w:rFonts w:ascii="Times New Roman" w:hAnsi="Times New Roman" w:cs="Times New Roman"/>
          <w:bCs/>
          <w:sz w:val="28"/>
          <w:szCs w:val="28"/>
        </w:rPr>
        <w:t xml:space="preserve">при отсутствии </w:t>
      </w:r>
      <w:r>
        <w:rPr>
          <w:rFonts w:ascii="Times New Roman" w:hAnsi="Times New Roman" w:cs="Times New Roman"/>
          <w:bCs/>
          <w:sz w:val="28"/>
          <w:szCs w:val="28"/>
        </w:rPr>
        <w:t xml:space="preserve">материалов </w:t>
      </w:r>
      <w:proofErr w:type="spellStart"/>
      <w:r w:rsidRPr="00175477">
        <w:rPr>
          <w:rFonts w:ascii="Times New Roman" w:hAnsi="Times New Roman" w:cs="Times New Roman"/>
          <w:bCs/>
          <w:sz w:val="28"/>
          <w:szCs w:val="28"/>
        </w:rPr>
        <w:t>фото</w:t>
      </w:r>
      <w:r>
        <w:rPr>
          <w:rFonts w:ascii="Times New Roman" w:hAnsi="Times New Roman" w:cs="Times New Roman"/>
          <w:bCs/>
          <w:sz w:val="28"/>
          <w:szCs w:val="28"/>
        </w:rPr>
        <w:t>видеофиксации</w:t>
      </w:r>
      <w:proofErr w:type="spellEnd"/>
      <w:r w:rsidRPr="00175477">
        <w:rPr>
          <w:rFonts w:ascii="Times New Roman" w:hAnsi="Times New Roman" w:cs="Times New Roman"/>
          <w:bCs/>
          <w:sz w:val="28"/>
          <w:szCs w:val="28"/>
        </w:rPr>
        <w:t>/наличи</w:t>
      </w:r>
      <w:r>
        <w:rPr>
          <w:rFonts w:ascii="Times New Roman" w:hAnsi="Times New Roman" w:cs="Times New Roman"/>
          <w:bCs/>
          <w:sz w:val="28"/>
          <w:szCs w:val="28"/>
        </w:rPr>
        <w:t>я</w:t>
      </w:r>
      <w:r w:rsidRPr="00175477">
        <w:rPr>
          <w:rFonts w:ascii="Times New Roman" w:hAnsi="Times New Roman" w:cs="Times New Roman"/>
          <w:bCs/>
          <w:sz w:val="28"/>
          <w:szCs w:val="28"/>
        </w:rPr>
        <w:t xml:space="preserve"> фотоматериалов, но невозможности оценить достоверность проведенного собрания (схода, конференции, опроса);</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 xml:space="preserve">- 10 баллов </w:t>
      </w:r>
      <w:r>
        <w:rPr>
          <w:rFonts w:ascii="Times New Roman" w:hAnsi="Times New Roman" w:cs="Times New Roman"/>
          <w:bCs/>
          <w:sz w:val="28"/>
          <w:szCs w:val="28"/>
        </w:rPr>
        <w:t xml:space="preserve">начисляется </w:t>
      </w:r>
      <w:r w:rsidRPr="00175477">
        <w:rPr>
          <w:rFonts w:ascii="Times New Roman" w:hAnsi="Times New Roman" w:cs="Times New Roman"/>
          <w:bCs/>
          <w:sz w:val="28"/>
          <w:szCs w:val="28"/>
        </w:rPr>
        <w:t>при наличии фотоматериалов, позволяющих оценить достоверность проведенного собрания (схода, конференции, опроса);</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 xml:space="preserve">- 90 баллов </w:t>
      </w:r>
      <w:r>
        <w:rPr>
          <w:rFonts w:ascii="Times New Roman" w:hAnsi="Times New Roman" w:cs="Times New Roman"/>
          <w:bCs/>
          <w:sz w:val="28"/>
          <w:szCs w:val="28"/>
        </w:rPr>
        <w:t xml:space="preserve">начисляется </w:t>
      </w:r>
      <w:r w:rsidRPr="00175477">
        <w:rPr>
          <w:rFonts w:ascii="Times New Roman" w:hAnsi="Times New Roman" w:cs="Times New Roman"/>
          <w:bCs/>
          <w:sz w:val="28"/>
          <w:szCs w:val="28"/>
        </w:rPr>
        <w:t xml:space="preserve">при наличии видеоматериалов. </w:t>
      </w:r>
    </w:p>
    <w:p w:rsidR="00A66AD5" w:rsidRDefault="00A66AD5" w:rsidP="00A66AD5">
      <w:pPr>
        <w:autoSpaceDE w:val="0"/>
        <w:autoSpaceDN w:val="0"/>
        <w:adjustRightInd w:val="0"/>
        <w:spacing w:after="0" w:line="276" w:lineRule="auto"/>
        <w:ind w:firstLine="708"/>
        <w:jc w:val="both"/>
        <w:rPr>
          <w:rFonts w:ascii="Times New Roman" w:hAnsi="Times New Roman" w:cs="Times New Roman"/>
          <w:bCs/>
          <w:sz w:val="28"/>
          <w:szCs w:val="28"/>
        </w:rPr>
      </w:pPr>
    </w:p>
    <w:p w:rsidR="00876DBE" w:rsidRPr="00B51B1E"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1.4. Использование средств массовой информации и других средств информирования населения о возможности решения вопросов местного значения через механизмы инициативного бюджетирования</w:t>
      </w:r>
      <w:r w:rsidRPr="00B51B1E">
        <w:rPr>
          <w:rFonts w:ascii="Times New Roman" w:hAnsi="Times New Roman" w:cs="Times New Roman"/>
          <w:bCs/>
          <w:sz w:val="28"/>
          <w:szCs w:val="28"/>
        </w:rPr>
        <w:t>:</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а) за наличие публикаций в СМИ или размещение информации на стендах начисляется:</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 до 3 публикаций – 10 баллов;</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 до 5 публикаций – 20 баллов;</w:t>
      </w:r>
    </w:p>
    <w:p w:rsidR="00876DBE" w:rsidRPr="00895FD8"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w:t>
      </w:r>
      <w:r>
        <w:rPr>
          <w:rFonts w:ascii="Times New Roman" w:hAnsi="Times New Roman" w:cs="Times New Roman"/>
          <w:bCs/>
          <w:sz w:val="28"/>
          <w:szCs w:val="28"/>
        </w:rPr>
        <w:t xml:space="preserve"> свыше 5 публикаций – 40 баллов</w:t>
      </w:r>
      <w:r w:rsidRPr="00895FD8">
        <w:rPr>
          <w:rFonts w:ascii="Times New Roman" w:hAnsi="Times New Roman" w:cs="Times New Roman"/>
          <w:bCs/>
          <w:sz w:val="28"/>
          <w:szCs w:val="28"/>
        </w:rPr>
        <w:t>;</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б) за размещение информации в информаци</w:t>
      </w:r>
      <w:r>
        <w:rPr>
          <w:rFonts w:ascii="Times New Roman" w:hAnsi="Times New Roman" w:cs="Times New Roman"/>
          <w:bCs/>
          <w:sz w:val="28"/>
          <w:szCs w:val="28"/>
        </w:rPr>
        <w:t>онно-телекоммуникационной сети «Интернет»</w:t>
      </w:r>
      <w:r w:rsidRPr="00175477">
        <w:rPr>
          <w:rFonts w:ascii="Times New Roman" w:hAnsi="Times New Roman" w:cs="Times New Roman"/>
          <w:bCs/>
          <w:sz w:val="28"/>
          <w:szCs w:val="28"/>
        </w:rPr>
        <w:t xml:space="preserve"> начисляется:</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 до 3 публикаций – 5 баллов;</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 до 5 публикаций – 10 баллов;</w:t>
      </w:r>
    </w:p>
    <w:p w:rsidR="00876DBE" w:rsidRPr="00B51B1E"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 свыше 5 публикаций – 30 баллов</w:t>
      </w:r>
      <w:r w:rsidRPr="00895FD8">
        <w:rPr>
          <w:rFonts w:ascii="Times New Roman" w:hAnsi="Times New Roman" w:cs="Times New Roman"/>
          <w:bCs/>
          <w:sz w:val="28"/>
          <w:szCs w:val="28"/>
        </w:rPr>
        <w:t>;</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lastRenderedPageBreak/>
        <w:t>в) за использование иных способов информирования населения начисляется 30 баллов.</w:t>
      </w:r>
    </w:p>
    <w:p w:rsidR="00A66AD5" w:rsidRDefault="00A66AD5" w:rsidP="00876DBE">
      <w:pPr>
        <w:autoSpaceDE w:val="0"/>
        <w:autoSpaceDN w:val="0"/>
        <w:adjustRightInd w:val="0"/>
        <w:spacing w:after="0" w:line="360" w:lineRule="auto"/>
        <w:ind w:firstLine="708"/>
        <w:jc w:val="both"/>
        <w:rPr>
          <w:rFonts w:ascii="Times New Roman" w:hAnsi="Times New Roman" w:cs="Times New Roman"/>
          <w:bCs/>
          <w:sz w:val="28"/>
          <w:szCs w:val="28"/>
        </w:rPr>
      </w:pP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2. Оценка проектов осуществляется по следующей формуле:</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noProof/>
          <w:sz w:val="28"/>
          <w:szCs w:val="28"/>
          <w:lang w:eastAsia="ru-RU"/>
        </w:rPr>
        <w:drawing>
          <wp:inline distT="0" distB="0" distL="0" distR="0" wp14:anchorId="6F377AB1" wp14:editId="3E6AB822">
            <wp:extent cx="131064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10640" cy="304800"/>
                    </a:xfrm>
                    <a:prstGeom prst="rect">
                      <a:avLst/>
                    </a:prstGeom>
                    <a:noFill/>
                  </pic:spPr>
                </pic:pic>
              </a:graphicData>
            </a:graphic>
          </wp:inline>
        </w:drawing>
      </w:r>
      <w:r w:rsidRPr="00175477">
        <w:rPr>
          <w:rFonts w:ascii="Times New Roman" w:hAnsi="Times New Roman" w:cs="Times New Roman"/>
          <w:bCs/>
          <w:sz w:val="28"/>
          <w:szCs w:val="28"/>
        </w:rPr>
        <w:t xml:space="preserve">, </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где</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proofErr w:type="spellStart"/>
      <w:r w:rsidRPr="00175477">
        <w:rPr>
          <w:rFonts w:ascii="Times New Roman" w:hAnsi="Times New Roman" w:cs="Times New Roman"/>
          <w:bCs/>
          <w:sz w:val="28"/>
          <w:szCs w:val="28"/>
        </w:rPr>
        <w:t>О</w:t>
      </w:r>
      <w:r w:rsidRPr="00B51B1E">
        <w:rPr>
          <w:rFonts w:ascii="Times New Roman" w:hAnsi="Times New Roman" w:cs="Times New Roman"/>
          <w:bCs/>
          <w:sz w:val="24"/>
          <w:szCs w:val="28"/>
        </w:rPr>
        <w:t>ц</w:t>
      </w:r>
      <w:proofErr w:type="spellEnd"/>
      <w:r w:rsidRPr="00175477">
        <w:rPr>
          <w:rFonts w:ascii="Times New Roman" w:hAnsi="Times New Roman" w:cs="Times New Roman"/>
          <w:bCs/>
          <w:sz w:val="28"/>
          <w:szCs w:val="28"/>
        </w:rPr>
        <w:t xml:space="preserve"> - оценка проекта;</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proofErr w:type="spellStart"/>
      <w:r w:rsidRPr="00B51B1E">
        <w:rPr>
          <w:rFonts w:ascii="Times New Roman" w:hAnsi="Times New Roman" w:cs="Times New Roman"/>
          <w:bCs/>
          <w:sz w:val="28"/>
          <w:szCs w:val="28"/>
        </w:rPr>
        <w:t>b</w:t>
      </w:r>
      <w:r w:rsidRPr="00DE4CF5">
        <w:rPr>
          <w:rFonts w:ascii="Times New Roman" w:hAnsi="Times New Roman" w:cs="Times New Roman"/>
          <w:bCs/>
          <w:sz w:val="24"/>
          <w:szCs w:val="24"/>
          <w:vertAlign w:val="subscript"/>
        </w:rPr>
        <w:t>i</w:t>
      </w:r>
      <w:proofErr w:type="spellEnd"/>
      <w:r w:rsidRPr="00B51B1E">
        <w:rPr>
          <w:rFonts w:ascii="Times New Roman" w:hAnsi="Times New Roman" w:cs="Times New Roman"/>
          <w:bCs/>
          <w:sz w:val="28"/>
          <w:szCs w:val="28"/>
        </w:rPr>
        <w:t xml:space="preserve"> </w:t>
      </w:r>
      <w:r w:rsidRPr="00175477">
        <w:rPr>
          <w:rFonts w:ascii="Times New Roman" w:hAnsi="Times New Roman" w:cs="Times New Roman"/>
          <w:bCs/>
          <w:sz w:val="28"/>
          <w:szCs w:val="28"/>
        </w:rPr>
        <w:t>- балл i-</w:t>
      </w:r>
      <w:proofErr w:type="spellStart"/>
      <w:r w:rsidRPr="00175477">
        <w:rPr>
          <w:rFonts w:ascii="Times New Roman" w:hAnsi="Times New Roman" w:cs="Times New Roman"/>
          <w:bCs/>
          <w:sz w:val="28"/>
          <w:szCs w:val="28"/>
        </w:rPr>
        <w:t>го</w:t>
      </w:r>
      <w:proofErr w:type="spellEnd"/>
      <w:r w:rsidRPr="00175477">
        <w:rPr>
          <w:rFonts w:ascii="Times New Roman" w:hAnsi="Times New Roman" w:cs="Times New Roman"/>
          <w:bCs/>
          <w:sz w:val="28"/>
          <w:szCs w:val="28"/>
        </w:rPr>
        <w:t xml:space="preserve"> критерия;</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proofErr w:type="spellStart"/>
      <w:r w:rsidRPr="00175477">
        <w:rPr>
          <w:rFonts w:ascii="Times New Roman" w:hAnsi="Times New Roman" w:cs="Times New Roman"/>
          <w:bCs/>
          <w:sz w:val="28"/>
          <w:szCs w:val="28"/>
        </w:rPr>
        <w:t>p</w:t>
      </w:r>
      <w:r w:rsidRPr="00DE4CF5">
        <w:rPr>
          <w:rFonts w:ascii="Times New Roman" w:hAnsi="Times New Roman" w:cs="Times New Roman"/>
          <w:bCs/>
          <w:sz w:val="24"/>
          <w:szCs w:val="24"/>
          <w:vertAlign w:val="subscript"/>
        </w:rPr>
        <w:t>i</w:t>
      </w:r>
      <w:proofErr w:type="spellEnd"/>
      <w:r w:rsidRPr="00175477">
        <w:rPr>
          <w:rFonts w:ascii="Times New Roman" w:hAnsi="Times New Roman" w:cs="Times New Roman"/>
          <w:bCs/>
          <w:sz w:val="28"/>
          <w:szCs w:val="28"/>
        </w:rPr>
        <w:t xml:space="preserve"> - весовой коэффициент i-</w:t>
      </w:r>
      <w:proofErr w:type="spellStart"/>
      <w:r w:rsidRPr="00175477">
        <w:rPr>
          <w:rFonts w:ascii="Times New Roman" w:hAnsi="Times New Roman" w:cs="Times New Roman"/>
          <w:bCs/>
          <w:sz w:val="28"/>
          <w:szCs w:val="28"/>
        </w:rPr>
        <w:t>го</w:t>
      </w:r>
      <w:proofErr w:type="spellEnd"/>
      <w:r w:rsidRPr="00175477">
        <w:rPr>
          <w:rFonts w:ascii="Times New Roman" w:hAnsi="Times New Roman" w:cs="Times New Roman"/>
          <w:bCs/>
          <w:sz w:val="28"/>
          <w:szCs w:val="28"/>
        </w:rPr>
        <w:t xml:space="preserve"> критерия;</w:t>
      </w:r>
    </w:p>
    <w:p w:rsidR="00876DBE" w:rsidRPr="00175477" w:rsidRDefault="00876DBE" w:rsidP="00A66AD5">
      <w:pPr>
        <w:autoSpaceDE w:val="0"/>
        <w:autoSpaceDN w:val="0"/>
        <w:adjustRightInd w:val="0"/>
        <w:spacing w:after="0" w:line="276"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i - общее число критериев.</w:t>
      </w:r>
    </w:p>
    <w:p w:rsidR="00876DBE" w:rsidRPr="00175477" w:rsidRDefault="00876DBE" w:rsidP="00876DBE">
      <w:pPr>
        <w:autoSpaceDE w:val="0"/>
        <w:autoSpaceDN w:val="0"/>
        <w:adjustRightInd w:val="0"/>
        <w:spacing w:after="0" w:line="360" w:lineRule="auto"/>
        <w:jc w:val="center"/>
        <w:rPr>
          <w:rFonts w:ascii="Times New Roman" w:hAnsi="Times New Roman" w:cs="Times New Roman"/>
          <w:bCs/>
          <w:sz w:val="28"/>
          <w:szCs w:val="28"/>
        </w:rPr>
      </w:pPr>
      <w:r w:rsidRPr="00175477">
        <w:rPr>
          <w:rFonts w:ascii="Times New Roman" w:hAnsi="Times New Roman" w:cs="Times New Roman"/>
          <w:bCs/>
          <w:sz w:val="28"/>
          <w:szCs w:val="28"/>
        </w:rPr>
        <w:t>Значения весовых коэффициентов критериев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803"/>
        <w:gridCol w:w="1587"/>
      </w:tblGrid>
      <w:tr w:rsidR="00876DBE" w:rsidRPr="00175477" w:rsidTr="00B5348F">
        <w:tc>
          <w:tcPr>
            <w:tcW w:w="567" w:type="dxa"/>
            <w:vAlign w:val="center"/>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175477">
              <w:rPr>
                <w:rFonts w:ascii="Times New Roman" w:eastAsia="Times New Roman" w:hAnsi="Times New Roman" w:cs="Times New Roman"/>
                <w:lang w:eastAsia="ru-RU"/>
              </w:rPr>
              <w:t xml:space="preserve"> п/п</w:t>
            </w:r>
          </w:p>
        </w:tc>
        <w:tc>
          <w:tcPr>
            <w:tcW w:w="6803" w:type="dxa"/>
            <w:vAlign w:val="center"/>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Наименование критерия</w:t>
            </w:r>
          </w:p>
        </w:tc>
        <w:tc>
          <w:tcPr>
            <w:tcW w:w="1587" w:type="dxa"/>
            <w:vAlign w:val="center"/>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Весовой коэффициент критерия</w:t>
            </w:r>
          </w:p>
        </w:tc>
      </w:tr>
      <w:tr w:rsidR="00876DBE" w:rsidRPr="00175477" w:rsidTr="00B5348F">
        <w:tc>
          <w:tcPr>
            <w:tcW w:w="567" w:type="dxa"/>
            <w:vAlign w:val="center"/>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1</w:t>
            </w:r>
          </w:p>
        </w:tc>
        <w:tc>
          <w:tcPr>
            <w:tcW w:w="6803" w:type="dxa"/>
          </w:tcPr>
          <w:p w:rsidR="00876DBE" w:rsidRPr="00175477" w:rsidRDefault="00876DBE" w:rsidP="00B5348F">
            <w:pPr>
              <w:widowControl w:val="0"/>
              <w:autoSpaceDE w:val="0"/>
              <w:autoSpaceDN w:val="0"/>
              <w:spacing w:after="0" w:line="240" w:lineRule="auto"/>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Вклад участников в реализацию проекта, в том числе:</w:t>
            </w:r>
          </w:p>
        </w:tc>
        <w:tc>
          <w:tcPr>
            <w:tcW w:w="1587" w:type="dxa"/>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0,4</w:t>
            </w:r>
          </w:p>
        </w:tc>
      </w:tr>
      <w:tr w:rsidR="00876DBE" w:rsidRPr="00175477" w:rsidTr="00B5348F">
        <w:tc>
          <w:tcPr>
            <w:tcW w:w="567" w:type="dxa"/>
            <w:vAlign w:val="center"/>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1.1</w:t>
            </w:r>
          </w:p>
        </w:tc>
        <w:tc>
          <w:tcPr>
            <w:tcW w:w="6803" w:type="dxa"/>
          </w:tcPr>
          <w:p w:rsidR="00876DBE" w:rsidRPr="00175477" w:rsidRDefault="00876DBE" w:rsidP="00B5348F">
            <w:pPr>
              <w:widowControl w:val="0"/>
              <w:autoSpaceDE w:val="0"/>
              <w:autoSpaceDN w:val="0"/>
              <w:spacing w:after="0" w:line="240" w:lineRule="auto"/>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 xml:space="preserve">уровень </w:t>
            </w:r>
            <w:proofErr w:type="spellStart"/>
            <w:r w:rsidRPr="00175477">
              <w:rPr>
                <w:rFonts w:ascii="Times New Roman" w:eastAsia="Times New Roman" w:hAnsi="Times New Roman" w:cs="Times New Roman"/>
                <w:lang w:eastAsia="ru-RU"/>
              </w:rPr>
              <w:t>софинансирования</w:t>
            </w:r>
            <w:proofErr w:type="spellEnd"/>
            <w:r w:rsidRPr="00175477">
              <w:rPr>
                <w:rFonts w:ascii="Times New Roman" w:eastAsia="Times New Roman" w:hAnsi="Times New Roman" w:cs="Times New Roman"/>
                <w:lang w:eastAsia="ru-RU"/>
              </w:rPr>
              <w:t xml:space="preserve"> проекта из бюджета муниципального образования</w:t>
            </w:r>
          </w:p>
        </w:tc>
        <w:tc>
          <w:tcPr>
            <w:tcW w:w="1587" w:type="dxa"/>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0,1</w:t>
            </w:r>
          </w:p>
        </w:tc>
      </w:tr>
      <w:tr w:rsidR="00876DBE" w:rsidRPr="00175477" w:rsidTr="00B5348F">
        <w:tc>
          <w:tcPr>
            <w:tcW w:w="567" w:type="dxa"/>
            <w:vAlign w:val="center"/>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1.2</w:t>
            </w:r>
          </w:p>
        </w:tc>
        <w:tc>
          <w:tcPr>
            <w:tcW w:w="6803" w:type="dxa"/>
          </w:tcPr>
          <w:p w:rsidR="00876DBE" w:rsidRPr="00175477" w:rsidRDefault="00876DBE" w:rsidP="00B5348F">
            <w:pPr>
              <w:widowControl w:val="0"/>
              <w:autoSpaceDE w:val="0"/>
              <w:autoSpaceDN w:val="0"/>
              <w:spacing w:after="0" w:line="240" w:lineRule="auto"/>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 xml:space="preserve">уровень </w:t>
            </w:r>
            <w:proofErr w:type="spellStart"/>
            <w:r w:rsidRPr="00175477">
              <w:rPr>
                <w:rFonts w:ascii="Times New Roman" w:eastAsia="Times New Roman" w:hAnsi="Times New Roman" w:cs="Times New Roman"/>
                <w:lang w:eastAsia="ru-RU"/>
              </w:rPr>
              <w:t>софинансирования</w:t>
            </w:r>
            <w:proofErr w:type="spellEnd"/>
            <w:r w:rsidRPr="00175477">
              <w:rPr>
                <w:rFonts w:ascii="Times New Roman" w:eastAsia="Times New Roman" w:hAnsi="Times New Roman" w:cs="Times New Roman"/>
                <w:lang w:eastAsia="ru-RU"/>
              </w:rPr>
              <w:t xml:space="preserve"> проекта из внебюджетных источников (инициативный платеж) </w:t>
            </w:r>
          </w:p>
        </w:tc>
        <w:tc>
          <w:tcPr>
            <w:tcW w:w="1587" w:type="dxa"/>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0,2</w:t>
            </w:r>
          </w:p>
        </w:tc>
      </w:tr>
      <w:tr w:rsidR="00876DBE" w:rsidRPr="00175477" w:rsidTr="00B5348F">
        <w:tc>
          <w:tcPr>
            <w:tcW w:w="567" w:type="dxa"/>
            <w:vAlign w:val="center"/>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1.3</w:t>
            </w:r>
          </w:p>
        </w:tc>
        <w:tc>
          <w:tcPr>
            <w:tcW w:w="6803" w:type="dxa"/>
          </w:tcPr>
          <w:p w:rsidR="00876DBE" w:rsidRPr="00175477" w:rsidRDefault="00876DBE" w:rsidP="00B5348F">
            <w:pPr>
              <w:widowControl w:val="0"/>
              <w:autoSpaceDE w:val="0"/>
              <w:autoSpaceDN w:val="0"/>
              <w:spacing w:after="0" w:line="240" w:lineRule="auto"/>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 xml:space="preserve">участие населения и (или) благотворителей в реализации проекта в </w:t>
            </w:r>
            <w:proofErr w:type="spellStart"/>
            <w:r w:rsidRPr="00175477">
              <w:rPr>
                <w:rFonts w:ascii="Times New Roman" w:eastAsia="Times New Roman" w:hAnsi="Times New Roman" w:cs="Times New Roman"/>
                <w:lang w:eastAsia="ru-RU"/>
              </w:rPr>
              <w:t>неденежной</w:t>
            </w:r>
            <w:proofErr w:type="spellEnd"/>
            <w:r w:rsidRPr="00175477">
              <w:rPr>
                <w:rFonts w:ascii="Times New Roman" w:eastAsia="Times New Roman" w:hAnsi="Times New Roman" w:cs="Times New Roman"/>
                <w:lang w:eastAsia="ru-RU"/>
              </w:rPr>
              <w:t xml:space="preserve"> форме</w:t>
            </w:r>
          </w:p>
        </w:tc>
        <w:tc>
          <w:tcPr>
            <w:tcW w:w="1587" w:type="dxa"/>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0,1</w:t>
            </w:r>
          </w:p>
        </w:tc>
      </w:tr>
      <w:tr w:rsidR="00876DBE" w:rsidRPr="00175477" w:rsidTr="00B5348F">
        <w:tc>
          <w:tcPr>
            <w:tcW w:w="567" w:type="dxa"/>
            <w:vAlign w:val="center"/>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2</w:t>
            </w:r>
          </w:p>
        </w:tc>
        <w:tc>
          <w:tcPr>
            <w:tcW w:w="6803" w:type="dxa"/>
          </w:tcPr>
          <w:p w:rsidR="00876DBE" w:rsidRPr="00175477" w:rsidRDefault="00876DBE" w:rsidP="00B5348F">
            <w:pPr>
              <w:widowControl w:val="0"/>
              <w:autoSpaceDE w:val="0"/>
              <w:autoSpaceDN w:val="0"/>
              <w:spacing w:after="0" w:line="240" w:lineRule="auto"/>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Социальн</w:t>
            </w:r>
            <w:r>
              <w:rPr>
                <w:rFonts w:ascii="Times New Roman" w:eastAsia="Times New Roman" w:hAnsi="Times New Roman" w:cs="Times New Roman"/>
                <w:lang w:eastAsia="ru-RU"/>
              </w:rPr>
              <w:t xml:space="preserve">ый эффект от реализации проекта - </w:t>
            </w:r>
            <w:r w:rsidRPr="00175477">
              <w:rPr>
                <w:rFonts w:ascii="Times New Roman" w:eastAsia="Times New Roman" w:hAnsi="Times New Roman" w:cs="Times New Roman"/>
                <w:lang w:eastAsia="ru-RU"/>
              </w:rPr>
              <w:t xml:space="preserve">доля </w:t>
            </w:r>
            <w:proofErr w:type="spellStart"/>
            <w:r w:rsidRPr="00175477">
              <w:rPr>
                <w:rFonts w:ascii="Times New Roman" w:eastAsia="Times New Roman" w:hAnsi="Times New Roman" w:cs="Times New Roman"/>
                <w:lang w:eastAsia="ru-RU"/>
              </w:rPr>
              <w:t>благополучателей</w:t>
            </w:r>
            <w:proofErr w:type="spellEnd"/>
            <w:r w:rsidRPr="00175477">
              <w:rPr>
                <w:rFonts w:ascii="Times New Roman" w:eastAsia="Times New Roman" w:hAnsi="Times New Roman" w:cs="Times New Roman"/>
                <w:lang w:eastAsia="ru-RU"/>
              </w:rPr>
              <w:t xml:space="preserve"> от общей численности населения населенного пункта (части населенного пункта)</w:t>
            </w:r>
          </w:p>
        </w:tc>
        <w:tc>
          <w:tcPr>
            <w:tcW w:w="1587" w:type="dxa"/>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0,1</w:t>
            </w:r>
          </w:p>
        </w:tc>
      </w:tr>
      <w:tr w:rsidR="00876DBE" w:rsidRPr="00175477" w:rsidTr="00B5348F">
        <w:tc>
          <w:tcPr>
            <w:tcW w:w="567" w:type="dxa"/>
            <w:vAlign w:val="center"/>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3</w:t>
            </w:r>
          </w:p>
        </w:tc>
        <w:tc>
          <w:tcPr>
            <w:tcW w:w="6803" w:type="dxa"/>
          </w:tcPr>
          <w:p w:rsidR="00876DBE" w:rsidRPr="00175477" w:rsidRDefault="00876DBE" w:rsidP="00B5348F">
            <w:pPr>
              <w:widowControl w:val="0"/>
              <w:autoSpaceDE w:val="0"/>
              <w:autoSpaceDN w:val="0"/>
              <w:spacing w:after="0" w:line="240" w:lineRule="auto"/>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Участие жителей в выборе (поддержке) проекта:</w:t>
            </w:r>
          </w:p>
        </w:tc>
        <w:tc>
          <w:tcPr>
            <w:tcW w:w="1587" w:type="dxa"/>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0,4</w:t>
            </w:r>
          </w:p>
        </w:tc>
      </w:tr>
      <w:tr w:rsidR="00876DBE" w:rsidRPr="00175477" w:rsidTr="00B5348F">
        <w:tc>
          <w:tcPr>
            <w:tcW w:w="567" w:type="dxa"/>
            <w:vAlign w:val="center"/>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3.1</w:t>
            </w:r>
          </w:p>
        </w:tc>
        <w:tc>
          <w:tcPr>
            <w:tcW w:w="6803" w:type="dxa"/>
            <w:vAlign w:val="center"/>
          </w:tcPr>
          <w:p w:rsidR="00876DBE" w:rsidRPr="00175477" w:rsidRDefault="00876DBE" w:rsidP="00B5348F">
            <w:pPr>
              <w:widowControl w:val="0"/>
              <w:autoSpaceDE w:val="0"/>
              <w:autoSpaceDN w:val="0"/>
              <w:spacing w:after="0" w:line="240" w:lineRule="auto"/>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степень участия жителей в выборе (поддержке) проекта</w:t>
            </w:r>
          </w:p>
        </w:tc>
        <w:tc>
          <w:tcPr>
            <w:tcW w:w="1587" w:type="dxa"/>
            <w:shd w:val="clear" w:color="auto" w:fill="auto"/>
            <w:vAlign w:val="center"/>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0,3</w:t>
            </w:r>
          </w:p>
        </w:tc>
      </w:tr>
      <w:tr w:rsidR="00876DBE" w:rsidRPr="00175477" w:rsidTr="00B5348F">
        <w:tc>
          <w:tcPr>
            <w:tcW w:w="567" w:type="dxa"/>
            <w:vAlign w:val="center"/>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3.2</w:t>
            </w:r>
          </w:p>
        </w:tc>
        <w:tc>
          <w:tcPr>
            <w:tcW w:w="6803" w:type="dxa"/>
          </w:tcPr>
          <w:p w:rsidR="00876DBE" w:rsidRPr="00175477" w:rsidRDefault="00876DBE" w:rsidP="00B5348F">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наличие материалов </w:t>
            </w:r>
            <w:proofErr w:type="spellStart"/>
            <w:r>
              <w:rPr>
                <w:rFonts w:ascii="Times New Roman" w:eastAsia="Times New Roman" w:hAnsi="Times New Roman" w:cs="Times New Roman"/>
                <w:lang w:eastAsia="ru-RU"/>
              </w:rPr>
              <w:t>фотовидео</w:t>
            </w:r>
            <w:r w:rsidRPr="00175477">
              <w:rPr>
                <w:rFonts w:ascii="Times New Roman" w:eastAsia="Times New Roman" w:hAnsi="Times New Roman" w:cs="Times New Roman"/>
                <w:lang w:eastAsia="ru-RU"/>
              </w:rPr>
              <w:t>фиксаци</w:t>
            </w:r>
            <w:r>
              <w:rPr>
                <w:rFonts w:ascii="Times New Roman" w:eastAsia="Times New Roman" w:hAnsi="Times New Roman" w:cs="Times New Roman"/>
                <w:lang w:eastAsia="ru-RU"/>
              </w:rPr>
              <w:t>и</w:t>
            </w:r>
            <w:proofErr w:type="spellEnd"/>
            <w:r w:rsidRPr="00175477">
              <w:rPr>
                <w:rFonts w:ascii="Times New Roman" w:eastAsia="Times New Roman" w:hAnsi="Times New Roman" w:cs="Times New Roman"/>
                <w:lang w:eastAsia="ru-RU"/>
              </w:rPr>
              <w:t xml:space="preserve"> проведения собрания (схода, конференции, опроса) жителей населенного пункта (части населенного пункта) о выборе (поддержке) проекта</w:t>
            </w:r>
          </w:p>
          <w:p w:rsidR="00876DBE" w:rsidRPr="00175477" w:rsidRDefault="00876DBE" w:rsidP="00B5348F">
            <w:pPr>
              <w:widowControl w:val="0"/>
              <w:autoSpaceDE w:val="0"/>
              <w:autoSpaceDN w:val="0"/>
              <w:spacing w:after="0" w:line="240" w:lineRule="auto"/>
              <w:rPr>
                <w:rFonts w:ascii="Times New Roman" w:eastAsia="Times New Roman" w:hAnsi="Times New Roman" w:cs="Times New Roman"/>
                <w:lang w:eastAsia="ru-RU"/>
              </w:rPr>
            </w:pPr>
          </w:p>
        </w:tc>
        <w:tc>
          <w:tcPr>
            <w:tcW w:w="1587" w:type="dxa"/>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0,1</w:t>
            </w:r>
          </w:p>
        </w:tc>
      </w:tr>
      <w:tr w:rsidR="00876DBE" w:rsidRPr="00175477" w:rsidTr="00B5348F">
        <w:tc>
          <w:tcPr>
            <w:tcW w:w="567" w:type="dxa"/>
            <w:vAlign w:val="center"/>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4</w:t>
            </w:r>
          </w:p>
        </w:tc>
        <w:tc>
          <w:tcPr>
            <w:tcW w:w="6803" w:type="dxa"/>
          </w:tcPr>
          <w:p w:rsidR="00876DBE" w:rsidRPr="00175477" w:rsidRDefault="00876DBE" w:rsidP="00B5348F">
            <w:pPr>
              <w:widowControl w:val="0"/>
              <w:autoSpaceDE w:val="0"/>
              <w:autoSpaceDN w:val="0"/>
              <w:spacing w:after="0" w:line="240" w:lineRule="auto"/>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 xml:space="preserve">Использование средств массовой информации и других средств информирования населения о возможности решения вопросов местного значения через механизмы инициативного бюджетирования </w:t>
            </w:r>
          </w:p>
        </w:tc>
        <w:tc>
          <w:tcPr>
            <w:tcW w:w="1587" w:type="dxa"/>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0,1</w:t>
            </w:r>
          </w:p>
        </w:tc>
      </w:tr>
      <w:tr w:rsidR="00876DBE" w:rsidRPr="00175477" w:rsidTr="00B5348F">
        <w:tc>
          <w:tcPr>
            <w:tcW w:w="567" w:type="dxa"/>
            <w:vAlign w:val="center"/>
          </w:tcPr>
          <w:p w:rsidR="00876DBE" w:rsidRPr="00175477" w:rsidRDefault="00876DBE" w:rsidP="00B5348F">
            <w:pPr>
              <w:widowControl w:val="0"/>
              <w:autoSpaceDE w:val="0"/>
              <w:autoSpaceDN w:val="0"/>
              <w:spacing w:after="0" w:line="240" w:lineRule="auto"/>
              <w:rPr>
                <w:rFonts w:ascii="Times New Roman" w:eastAsia="Times New Roman" w:hAnsi="Times New Roman" w:cs="Times New Roman"/>
                <w:lang w:eastAsia="ru-RU"/>
              </w:rPr>
            </w:pPr>
          </w:p>
        </w:tc>
        <w:tc>
          <w:tcPr>
            <w:tcW w:w="6803" w:type="dxa"/>
          </w:tcPr>
          <w:p w:rsidR="00876DBE" w:rsidRPr="00175477" w:rsidRDefault="00876DBE" w:rsidP="00B5348F">
            <w:pPr>
              <w:widowControl w:val="0"/>
              <w:autoSpaceDE w:val="0"/>
              <w:autoSpaceDN w:val="0"/>
              <w:spacing w:after="0" w:line="240" w:lineRule="auto"/>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Итого</w:t>
            </w:r>
          </w:p>
        </w:tc>
        <w:tc>
          <w:tcPr>
            <w:tcW w:w="1587" w:type="dxa"/>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1,0</w:t>
            </w:r>
          </w:p>
        </w:tc>
      </w:tr>
    </w:tbl>
    <w:p w:rsidR="00932609" w:rsidRDefault="00932609" w:rsidP="00876DBE">
      <w:pPr>
        <w:autoSpaceDE w:val="0"/>
        <w:autoSpaceDN w:val="0"/>
        <w:adjustRightInd w:val="0"/>
        <w:spacing w:after="0" w:line="360" w:lineRule="auto"/>
        <w:ind w:firstLine="708"/>
        <w:jc w:val="both"/>
        <w:rPr>
          <w:rFonts w:ascii="Times New Roman" w:hAnsi="Times New Roman" w:cs="Times New Roman"/>
          <w:bCs/>
          <w:sz w:val="28"/>
          <w:szCs w:val="28"/>
        </w:rPr>
      </w:pPr>
    </w:p>
    <w:p w:rsidR="00876DBE" w:rsidRPr="00175477" w:rsidRDefault="00876DBE" w:rsidP="00876DBE">
      <w:pPr>
        <w:autoSpaceDE w:val="0"/>
        <w:autoSpaceDN w:val="0"/>
        <w:adjustRightInd w:val="0"/>
        <w:spacing w:after="0" w:line="360" w:lineRule="auto"/>
        <w:ind w:firstLine="708"/>
        <w:jc w:val="both"/>
        <w:rPr>
          <w:rFonts w:ascii="Times New Roman" w:hAnsi="Times New Roman" w:cs="Times New Roman"/>
          <w:bCs/>
          <w:sz w:val="28"/>
          <w:szCs w:val="28"/>
        </w:rPr>
      </w:pPr>
      <w:r w:rsidRPr="00175477">
        <w:rPr>
          <w:rFonts w:ascii="Times New Roman" w:hAnsi="Times New Roman" w:cs="Times New Roman"/>
          <w:bCs/>
          <w:sz w:val="28"/>
          <w:szCs w:val="28"/>
        </w:rPr>
        <w:t xml:space="preserve">3. В случае если муниципальное образование в течение нескольких лет подряд по итогам конкурсного отбора получало средства бюджета </w:t>
      </w:r>
      <w:r w:rsidRPr="00175477">
        <w:rPr>
          <w:rFonts w:ascii="Times New Roman" w:hAnsi="Times New Roman" w:cs="Times New Roman"/>
          <w:bCs/>
          <w:sz w:val="28"/>
          <w:szCs w:val="28"/>
        </w:rPr>
        <w:lastRenderedPageBreak/>
        <w:t>Воронежской области для реализации проектов, то общее количество баллов, набранных вновь поданной заявкой, умножается на понижающий коэффициент в соответствии с таблицей.</w:t>
      </w:r>
    </w:p>
    <w:p w:rsidR="00876DBE" w:rsidRPr="00175477" w:rsidRDefault="00876DBE" w:rsidP="00876DBE">
      <w:pPr>
        <w:autoSpaceDE w:val="0"/>
        <w:autoSpaceDN w:val="0"/>
        <w:adjustRightInd w:val="0"/>
        <w:spacing w:after="0" w:line="360" w:lineRule="auto"/>
        <w:ind w:firstLine="708"/>
        <w:jc w:val="right"/>
        <w:rPr>
          <w:rFonts w:ascii="Times New Roman" w:hAnsi="Times New Roman" w:cs="Times New Roman"/>
          <w:bCs/>
          <w:sz w:val="28"/>
          <w:szCs w:val="28"/>
        </w:rPr>
      </w:pPr>
      <w:r w:rsidRPr="00175477">
        <w:rPr>
          <w:rFonts w:ascii="Times New Roman" w:hAnsi="Times New Roman" w:cs="Times New Roman"/>
          <w:bCs/>
          <w:sz w:val="28"/>
          <w:szCs w:val="28"/>
        </w:rPr>
        <w:t>Таблица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658"/>
        <w:gridCol w:w="2126"/>
      </w:tblGrid>
      <w:tr w:rsidR="00876DBE" w:rsidRPr="00175477" w:rsidTr="00B5348F">
        <w:tc>
          <w:tcPr>
            <w:tcW w:w="567" w:type="dxa"/>
            <w:vAlign w:val="center"/>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 п/п</w:t>
            </w:r>
          </w:p>
        </w:tc>
        <w:tc>
          <w:tcPr>
            <w:tcW w:w="6658" w:type="dxa"/>
            <w:vAlign w:val="center"/>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 xml:space="preserve">Количество лет подряд, в течение которых предоставлялись средства бюджета Воронежской области бюджету муниципального образования для реализации проекта </w:t>
            </w:r>
          </w:p>
        </w:tc>
        <w:tc>
          <w:tcPr>
            <w:tcW w:w="2126" w:type="dxa"/>
            <w:vAlign w:val="center"/>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Применяемый коэффициент</w:t>
            </w:r>
          </w:p>
        </w:tc>
      </w:tr>
      <w:tr w:rsidR="00876DBE" w:rsidRPr="00175477" w:rsidTr="00B5348F">
        <w:tc>
          <w:tcPr>
            <w:tcW w:w="567" w:type="dxa"/>
            <w:vAlign w:val="center"/>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1</w:t>
            </w:r>
          </w:p>
        </w:tc>
        <w:tc>
          <w:tcPr>
            <w:tcW w:w="6658" w:type="dxa"/>
            <w:vAlign w:val="center"/>
          </w:tcPr>
          <w:p w:rsidR="00876DBE" w:rsidRPr="00175477" w:rsidRDefault="00876DBE" w:rsidP="00B5348F">
            <w:pPr>
              <w:widowControl w:val="0"/>
              <w:autoSpaceDE w:val="0"/>
              <w:autoSpaceDN w:val="0"/>
              <w:spacing w:after="0" w:line="240" w:lineRule="auto"/>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Три года</w:t>
            </w:r>
          </w:p>
        </w:tc>
        <w:tc>
          <w:tcPr>
            <w:tcW w:w="2126" w:type="dxa"/>
            <w:vAlign w:val="center"/>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0,7</w:t>
            </w:r>
          </w:p>
        </w:tc>
      </w:tr>
      <w:tr w:rsidR="00876DBE" w:rsidRPr="00175477" w:rsidTr="00B5348F">
        <w:tc>
          <w:tcPr>
            <w:tcW w:w="567" w:type="dxa"/>
            <w:tcBorders>
              <w:bottom w:val="single" w:sz="4" w:space="0" w:color="auto"/>
            </w:tcBorders>
            <w:vAlign w:val="center"/>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2</w:t>
            </w:r>
          </w:p>
        </w:tc>
        <w:tc>
          <w:tcPr>
            <w:tcW w:w="6658" w:type="dxa"/>
            <w:tcBorders>
              <w:bottom w:val="single" w:sz="4" w:space="0" w:color="auto"/>
            </w:tcBorders>
            <w:vAlign w:val="center"/>
          </w:tcPr>
          <w:p w:rsidR="00876DBE" w:rsidRPr="00175477" w:rsidRDefault="00876DBE" w:rsidP="00B5348F">
            <w:pPr>
              <w:widowControl w:val="0"/>
              <w:autoSpaceDE w:val="0"/>
              <w:autoSpaceDN w:val="0"/>
              <w:spacing w:after="0" w:line="240" w:lineRule="auto"/>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Четыре года</w:t>
            </w:r>
          </w:p>
        </w:tc>
        <w:tc>
          <w:tcPr>
            <w:tcW w:w="2126" w:type="dxa"/>
            <w:tcBorders>
              <w:bottom w:val="single" w:sz="4" w:space="0" w:color="auto"/>
            </w:tcBorders>
            <w:vAlign w:val="center"/>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0,6</w:t>
            </w:r>
          </w:p>
        </w:tc>
      </w:tr>
      <w:tr w:rsidR="00876DBE" w:rsidRPr="00643F58" w:rsidTr="00B5348F">
        <w:tblPrEx>
          <w:tblBorders>
            <w:insideH w:val="nil"/>
          </w:tblBorders>
        </w:tblPrEx>
        <w:tc>
          <w:tcPr>
            <w:tcW w:w="567" w:type="dxa"/>
            <w:tcBorders>
              <w:top w:val="single" w:sz="4" w:space="0" w:color="auto"/>
              <w:bottom w:val="single" w:sz="4" w:space="0" w:color="auto"/>
            </w:tcBorders>
            <w:vAlign w:val="center"/>
          </w:tcPr>
          <w:p w:rsidR="00876DBE" w:rsidRPr="00175477"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3</w:t>
            </w:r>
          </w:p>
        </w:tc>
        <w:tc>
          <w:tcPr>
            <w:tcW w:w="6658" w:type="dxa"/>
            <w:tcBorders>
              <w:top w:val="single" w:sz="4" w:space="0" w:color="auto"/>
              <w:bottom w:val="single" w:sz="4" w:space="0" w:color="auto"/>
            </w:tcBorders>
            <w:vAlign w:val="center"/>
          </w:tcPr>
          <w:p w:rsidR="00876DBE" w:rsidRPr="00175477" w:rsidRDefault="00876DBE" w:rsidP="00B5348F">
            <w:pPr>
              <w:widowControl w:val="0"/>
              <w:autoSpaceDE w:val="0"/>
              <w:autoSpaceDN w:val="0"/>
              <w:spacing w:after="0" w:line="240" w:lineRule="auto"/>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Пять лет и более</w:t>
            </w:r>
          </w:p>
        </w:tc>
        <w:tc>
          <w:tcPr>
            <w:tcW w:w="2126" w:type="dxa"/>
            <w:tcBorders>
              <w:top w:val="single" w:sz="4" w:space="0" w:color="auto"/>
              <w:bottom w:val="single" w:sz="4" w:space="0" w:color="auto"/>
            </w:tcBorders>
            <w:vAlign w:val="center"/>
          </w:tcPr>
          <w:p w:rsidR="00876DBE" w:rsidRPr="00643F58" w:rsidRDefault="00876DBE" w:rsidP="00B5348F">
            <w:pPr>
              <w:widowControl w:val="0"/>
              <w:autoSpaceDE w:val="0"/>
              <w:autoSpaceDN w:val="0"/>
              <w:spacing w:after="0" w:line="240" w:lineRule="auto"/>
              <w:jc w:val="center"/>
              <w:rPr>
                <w:rFonts w:ascii="Times New Roman" w:eastAsia="Times New Roman" w:hAnsi="Times New Roman" w:cs="Times New Roman"/>
                <w:lang w:eastAsia="ru-RU"/>
              </w:rPr>
            </w:pPr>
            <w:r w:rsidRPr="00175477">
              <w:rPr>
                <w:rFonts w:ascii="Times New Roman" w:eastAsia="Times New Roman" w:hAnsi="Times New Roman" w:cs="Times New Roman"/>
                <w:lang w:eastAsia="ru-RU"/>
              </w:rPr>
              <w:t>0,5</w:t>
            </w:r>
          </w:p>
        </w:tc>
      </w:tr>
    </w:tbl>
    <w:p w:rsidR="00BD79BA" w:rsidRDefault="00BD79BA">
      <w:pPr>
        <w:pStyle w:val="ConsPlusNormal"/>
        <w:ind w:firstLine="540"/>
        <w:jc w:val="both"/>
      </w:pPr>
    </w:p>
    <w:p w:rsidR="00BD79BA" w:rsidRDefault="00BD79BA">
      <w:pPr>
        <w:pStyle w:val="ConsPlusNormal"/>
        <w:ind w:firstLine="540"/>
        <w:jc w:val="both"/>
      </w:pPr>
    </w:p>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7"/>
        <w:gridCol w:w="4382"/>
      </w:tblGrid>
      <w:tr w:rsidR="00876DBE" w:rsidRPr="001F2D10" w:rsidTr="00D835F7">
        <w:trPr>
          <w:trHeight w:val="1329"/>
        </w:trPr>
        <w:tc>
          <w:tcPr>
            <w:tcW w:w="4237" w:type="dxa"/>
          </w:tcPr>
          <w:p w:rsidR="00876DBE" w:rsidRPr="001F2D10" w:rsidRDefault="00876DBE" w:rsidP="00B5348F">
            <w:pPr>
              <w:autoSpaceDE w:val="0"/>
              <w:autoSpaceDN w:val="0"/>
              <w:adjustRightInd w:val="0"/>
              <w:spacing w:line="360" w:lineRule="auto"/>
              <w:jc w:val="both"/>
              <w:rPr>
                <w:rFonts w:ascii="Times New Roman" w:hAnsi="Times New Roman" w:cs="Times New Roman"/>
                <w:bCs/>
                <w:sz w:val="28"/>
                <w:szCs w:val="28"/>
              </w:rPr>
            </w:pPr>
          </w:p>
        </w:tc>
        <w:tc>
          <w:tcPr>
            <w:tcW w:w="4382" w:type="dxa"/>
          </w:tcPr>
          <w:p w:rsidR="00876DBE" w:rsidRDefault="00876DBE" w:rsidP="00B5348F">
            <w:pPr>
              <w:autoSpaceDE w:val="0"/>
              <w:autoSpaceDN w:val="0"/>
              <w:adjustRightInd w:val="0"/>
              <w:rPr>
                <w:rFonts w:ascii="Times New Roman" w:hAnsi="Times New Roman" w:cs="Times New Roman"/>
                <w:bCs/>
                <w:sz w:val="28"/>
                <w:szCs w:val="28"/>
              </w:rPr>
            </w:pPr>
          </w:p>
          <w:p w:rsidR="00876DBE" w:rsidRPr="001F2D10" w:rsidRDefault="00876DBE" w:rsidP="00B5348F">
            <w:pPr>
              <w:autoSpaceDE w:val="0"/>
              <w:autoSpaceDN w:val="0"/>
              <w:adjustRightInd w:val="0"/>
              <w:rPr>
                <w:rFonts w:ascii="Times New Roman" w:hAnsi="Times New Roman" w:cs="Times New Roman"/>
                <w:bCs/>
                <w:sz w:val="28"/>
                <w:szCs w:val="28"/>
              </w:rPr>
            </w:pPr>
            <w:r w:rsidRPr="001F2D10">
              <w:rPr>
                <w:rFonts w:ascii="Times New Roman" w:hAnsi="Times New Roman" w:cs="Times New Roman"/>
                <w:bCs/>
                <w:sz w:val="28"/>
                <w:szCs w:val="28"/>
              </w:rPr>
              <w:t>Приложение № 5</w:t>
            </w:r>
          </w:p>
          <w:p w:rsidR="00876DBE" w:rsidRPr="001F2D10" w:rsidRDefault="00876DBE" w:rsidP="00B5348F">
            <w:pPr>
              <w:autoSpaceDE w:val="0"/>
              <w:autoSpaceDN w:val="0"/>
              <w:adjustRightInd w:val="0"/>
              <w:jc w:val="both"/>
              <w:rPr>
                <w:rFonts w:ascii="Times New Roman" w:hAnsi="Times New Roman" w:cs="Times New Roman"/>
                <w:bCs/>
                <w:sz w:val="28"/>
                <w:szCs w:val="28"/>
              </w:rPr>
            </w:pPr>
            <w:r w:rsidRPr="001F2D10">
              <w:rPr>
                <w:rFonts w:ascii="Times New Roman" w:hAnsi="Times New Roman" w:cs="Times New Roman"/>
                <w:bCs/>
                <w:sz w:val="28"/>
                <w:szCs w:val="28"/>
              </w:rPr>
              <w:t>к Положению о проведении конкурсного отбора проектов</w:t>
            </w:r>
          </w:p>
          <w:p w:rsidR="00876DBE" w:rsidRPr="001F2D10" w:rsidRDefault="00876DBE" w:rsidP="00B5348F">
            <w:pPr>
              <w:autoSpaceDE w:val="0"/>
              <w:autoSpaceDN w:val="0"/>
              <w:adjustRightInd w:val="0"/>
              <w:jc w:val="both"/>
              <w:rPr>
                <w:rFonts w:ascii="Times New Roman" w:hAnsi="Times New Roman" w:cs="Times New Roman"/>
                <w:bCs/>
                <w:sz w:val="28"/>
                <w:szCs w:val="28"/>
              </w:rPr>
            </w:pPr>
            <w:r w:rsidRPr="001F2D10">
              <w:rPr>
                <w:rFonts w:ascii="Times New Roman" w:hAnsi="Times New Roman" w:cs="Times New Roman"/>
                <w:bCs/>
                <w:sz w:val="28"/>
                <w:szCs w:val="28"/>
              </w:rPr>
              <w:t>по поддержке местных инициатив</w:t>
            </w:r>
          </w:p>
          <w:p w:rsidR="00876DBE" w:rsidRPr="001F2D10" w:rsidRDefault="00876DBE" w:rsidP="00B5348F">
            <w:pPr>
              <w:autoSpaceDE w:val="0"/>
              <w:autoSpaceDN w:val="0"/>
              <w:adjustRightInd w:val="0"/>
              <w:jc w:val="both"/>
              <w:rPr>
                <w:rFonts w:ascii="Times New Roman" w:hAnsi="Times New Roman" w:cs="Times New Roman"/>
                <w:bCs/>
                <w:sz w:val="28"/>
                <w:szCs w:val="28"/>
              </w:rPr>
            </w:pPr>
          </w:p>
          <w:p w:rsidR="00876DBE" w:rsidRPr="001F2D10" w:rsidRDefault="00876DBE" w:rsidP="00B5348F">
            <w:pPr>
              <w:autoSpaceDE w:val="0"/>
              <w:autoSpaceDN w:val="0"/>
              <w:adjustRightInd w:val="0"/>
              <w:jc w:val="both"/>
              <w:rPr>
                <w:rFonts w:ascii="Times New Roman" w:hAnsi="Times New Roman" w:cs="Times New Roman"/>
                <w:bCs/>
                <w:sz w:val="28"/>
                <w:szCs w:val="28"/>
              </w:rPr>
            </w:pPr>
          </w:p>
        </w:tc>
      </w:tr>
    </w:tbl>
    <w:p w:rsidR="00876DBE" w:rsidRDefault="00876DBE" w:rsidP="00876DB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w:t>
      </w:r>
    </w:p>
    <w:p w:rsidR="00876DBE" w:rsidRPr="001F2D10" w:rsidRDefault="00876DBE" w:rsidP="00876DBE">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конкурсной и рабочей документации</w:t>
      </w:r>
    </w:p>
    <w:p w:rsidR="00876DBE" w:rsidRPr="001F2D10" w:rsidRDefault="00876DBE" w:rsidP="00876DBE">
      <w:pPr>
        <w:autoSpaceDE w:val="0"/>
        <w:autoSpaceDN w:val="0"/>
        <w:adjustRightInd w:val="0"/>
        <w:spacing w:after="0" w:line="240" w:lineRule="auto"/>
        <w:jc w:val="center"/>
        <w:rPr>
          <w:rFonts w:ascii="Times New Roman" w:hAnsi="Times New Roman" w:cs="Times New Roman"/>
          <w:b/>
          <w:bCs/>
          <w:sz w:val="28"/>
          <w:szCs w:val="28"/>
        </w:rPr>
      </w:pPr>
      <w:r w:rsidRPr="001F2D10">
        <w:rPr>
          <w:rFonts w:ascii="Times New Roman" w:hAnsi="Times New Roman" w:cs="Times New Roman"/>
          <w:b/>
          <w:bCs/>
          <w:sz w:val="28"/>
          <w:szCs w:val="28"/>
        </w:rPr>
        <w:t xml:space="preserve">для участия в конкурсном отборе </w:t>
      </w:r>
    </w:p>
    <w:p w:rsidR="00876DBE" w:rsidRPr="001F2D10" w:rsidRDefault="00876DBE" w:rsidP="00876DBE">
      <w:pPr>
        <w:autoSpaceDE w:val="0"/>
        <w:autoSpaceDN w:val="0"/>
        <w:adjustRightInd w:val="0"/>
        <w:spacing w:after="0" w:line="240" w:lineRule="auto"/>
        <w:jc w:val="center"/>
        <w:rPr>
          <w:rFonts w:ascii="Times New Roman" w:hAnsi="Times New Roman" w:cs="Times New Roman"/>
          <w:b/>
          <w:bCs/>
          <w:sz w:val="28"/>
          <w:szCs w:val="28"/>
        </w:rPr>
      </w:pPr>
      <w:r w:rsidRPr="001F2D10">
        <w:rPr>
          <w:rFonts w:ascii="Times New Roman" w:hAnsi="Times New Roman" w:cs="Times New Roman"/>
          <w:b/>
          <w:bCs/>
          <w:sz w:val="28"/>
          <w:szCs w:val="28"/>
        </w:rPr>
        <w:t>проектов по поддержке местных инициатив</w:t>
      </w:r>
    </w:p>
    <w:p w:rsidR="00876DBE" w:rsidRPr="001F2D10" w:rsidRDefault="00876DBE" w:rsidP="00876DBE">
      <w:pPr>
        <w:autoSpaceDE w:val="0"/>
        <w:autoSpaceDN w:val="0"/>
        <w:adjustRightInd w:val="0"/>
        <w:spacing w:after="0" w:line="360" w:lineRule="auto"/>
        <w:jc w:val="center"/>
        <w:rPr>
          <w:rFonts w:ascii="Times New Roman" w:hAnsi="Times New Roman" w:cs="Times New Roman"/>
          <w:b/>
          <w:bCs/>
          <w:sz w:val="28"/>
          <w:szCs w:val="28"/>
        </w:rPr>
      </w:pPr>
      <w:r w:rsidRPr="001F2D10">
        <w:rPr>
          <w:rFonts w:ascii="Times New Roman" w:hAnsi="Times New Roman" w:cs="Times New Roman"/>
          <w:b/>
          <w:bCs/>
          <w:sz w:val="28"/>
          <w:szCs w:val="28"/>
        </w:rPr>
        <w:t>в 20_____ году</w:t>
      </w:r>
    </w:p>
    <w:p w:rsidR="00876DBE" w:rsidRPr="001F2D10" w:rsidRDefault="00876DBE" w:rsidP="00876DBE">
      <w:pPr>
        <w:autoSpaceDE w:val="0"/>
        <w:autoSpaceDN w:val="0"/>
        <w:adjustRightInd w:val="0"/>
        <w:spacing w:after="0" w:line="360" w:lineRule="auto"/>
        <w:jc w:val="both"/>
        <w:rPr>
          <w:rFonts w:ascii="Times New Roman" w:hAnsi="Times New Roman" w:cs="Times New Roman"/>
          <w:bCs/>
          <w:sz w:val="28"/>
          <w:szCs w:val="28"/>
        </w:rPr>
      </w:pPr>
      <w:r w:rsidRPr="001F2D10">
        <w:rPr>
          <w:rFonts w:ascii="Times New Roman" w:hAnsi="Times New Roman" w:cs="Times New Roman"/>
          <w:bCs/>
          <w:sz w:val="28"/>
          <w:szCs w:val="28"/>
        </w:rPr>
        <w:t>Наименование муниципального образования _______________________</w:t>
      </w:r>
    </w:p>
    <w:p w:rsidR="00876DBE" w:rsidRPr="001F2D10" w:rsidRDefault="00876DBE" w:rsidP="00876DBE">
      <w:pPr>
        <w:autoSpaceDE w:val="0"/>
        <w:autoSpaceDN w:val="0"/>
        <w:adjustRightInd w:val="0"/>
        <w:spacing w:after="0" w:line="360" w:lineRule="auto"/>
        <w:jc w:val="both"/>
        <w:rPr>
          <w:rFonts w:ascii="Times New Roman" w:hAnsi="Times New Roman" w:cs="Times New Roman"/>
          <w:bCs/>
          <w:sz w:val="28"/>
          <w:szCs w:val="28"/>
        </w:rPr>
      </w:pPr>
      <w:r w:rsidRPr="001F2D10">
        <w:rPr>
          <w:rFonts w:ascii="Times New Roman" w:hAnsi="Times New Roman" w:cs="Times New Roman"/>
          <w:bCs/>
          <w:sz w:val="28"/>
          <w:szCs w:val="28"/>
        </w:rPr>
        <w:t>Наименование проекта _________________________________________</w:t>
      </w:r>
    </w:p>
    <w:p w:rsidR="00876DBE" w:rsidRPr="001F2D10" w:rsidRDefault="00876DBE" w:rsidP="00876DBE">
      <w:pPr>
        <w:autoSpaceDE w:val="0"/>
        <w:autoSpaceDN w:val="0"/>
        <w:adjustRightInd w:val="0"/>
        <w:spacing w:after="0" w:line="360" w:lineRule="auto"/>
        <w:jc w:val="both"/>
        <w:rPr>
          <w:rFonts w:ascii="Times New Roman" w:hAnsi="Times New Roman" w:cs="Times New Roman"/>
          <w:bCs/>
          <w:sz w:val="28"/>
          <w:szCs w:val="28"/>
        </w:rPr>
      </w:pPr>
      <w:r w:rsidRPr="001F2D10">
        <w:rPr>
          <w:rFonts w:ascii="Times New Roman" w:hAnsi="Times New Roman" w:cs="Times New Roman"/>
          <w:bCs/>
          <w:sz w:val="28"/>
          <w:szCs w:val="28"/>
        </w:rPr>
        <w:t>__________________________________________________________________________________________________________________________</w:t>
      </w:r>
    </w:p>
    <w:p w:rsidR="00876DBE" w:rsidRPr="001F2D10" w:rsidRDefault="00876DBE" w:rsidP="00876DBE">
      <w:pPr>
        <w:autoSpaceDE w:val="0"/>
        <w:autoSpaceDN w:val="0"/>
        <w:adjustRightInd w:val="0"/>
        <w:spacing w:after="0" w:line="360" w:lineRule="auto"/>
        <w:jc w:val="both"/>
        <w:rPr>
          <w:rFonts w:ascii="Times New Roman" w:hAnsi="Times New Roman" w:cs="Times New Roman"/>
          <w:bCs/>
          <w:sz w:val="28"/>
          <w:szCs w:val="28"/>
        </w:rPr>
      </w:pPr>
      <w:r w:rsidRPr="001F2D10">
        <w:rPr>
          <w:rFonts w:ascii="Times New Roman" w:hAnsi="Times New Roman" w:cs="Times New Roman"/>
          <w:bCs/>
          <w:sz w:val="28"/>
          <w:szCs w:val="28"/>
        </w:rPr>
        <w:t>Регистрационный номер заявки _________________________________</w:t>
      </w:r>
    </w:p>
    <w:p w:rsidR="00876DBE" w:rsidRPr="001F2D10" w:rsidRDefault="00876DBE" w:rsidP="00876DBE">
      <w:pPr>
        <w:autoSpaceDE w:val="0"/>
        <w:autoSpaceDN w:val="0"/>
        <w:adjustRightInd w:val="0"/>
        <w:spacing w:after="0" w:line="360" w:lineRule="auto"/>
        <w:jc w:val="both"/>
        <w:rPr>
          <w:rFonts w:ascii="Times New Roman" w:hAnsi="Times New Roman" w:cs="Times New Roman"/>
          <w:bCs/>
          <w:sz w:val="28"/>
          <w:szCs w:val="28"/>
        </w:rPr>
      </w:pPr>
      <w:r w:rsidRPr="001F2D10">
        <w:rPr>
          <w:rFonts w:ascii="Times New Roman" w:hAnsi="Times New Roman" w:cs="Times New Roman"/>
          <w:bCs/>
          <w:sz w:val="28"/>
          <w:szCs w:val="28"/>
        </w:rPr>
        <w:t>К заявке прилагаются:</w:t>
      </w:r>
    </w:p>
    <w:p w:rsidR="00876DBE" w:rsidRPr="001F2D10" w:rsidRDefault="00876DBE" w:rsidP="00876DBE">
      <w:pPr>
        <w:autoSpaceDE w:val="0"/>
        <w:autoSpaceDN w:val="0"/>
        <w:adjustRightInd w:val="0"/>
        <w:spacing w:before="240" w:after="0" w:line="240" w:lineRule="auto"/>
        <w:jc w:val="both"/>
        <w:rPr>
          <w:rFonts w:ascii="Times New Roman" w:hAnsi="Times New Roman" w:cs="Times New Roman"/>
          <w:bCs/>
          <w:sz w:val="28"/>
          <w:szCs w:val="28"/>
        </w:rPr>
      </w:pPr>
      <w:r w:rsidRPr="001F2D10">
        <w:rPr>
          <w:rFonts w:ascii="Times New Roman" w:hAnsi="Times New Roman" w:cs="Times New Roman"/>
          <w:bCs/>
          <w:sz w:val="28"/>
          <w:szCs w:val="28"/>
        </w:rPr>
        <w:t>1) копия протокола собрания (схода, конференции, опроса) жителей населенного пункта (территории населенного пункта) (нужное подчеркнуть) на ______ листах;</w:t>
      </w:r>
    </w:p>
    <w:p w:rsidR="00876DBE" w:rsidRPr="001F2D10" w:rsidRDefault="00876DBE" w:rsidP="00876DBE">
      <w:pPr>
        <w:autoSpaceDE w:val="0"/>
        <w:autoSpaceDN w:val="0"/>
        <w:adjustRightInd w:val="0"/>
        <w:spacing w:before="240" w:after="0" w:line="240" w:lineRule="auto"/>
        <w:jc w:val="both"/>
        <w:rPr>
          <w:rFonts w:ascii="Times New Roman" w:hAnsi="Times New Roman" w:cs="Times New Roman"/>
          <w:bCs/>
          <w:sz w:val="28"/>
          <w:szCs w:val="28"/>
        </w:rPr>
      </w:pPr>
      <w:r w:rsidRPr="001F2D10">
        <w:rPr>
          <w:rFonts w:ascii="Times New Roman" w:hAnsi="Times New Roman" w:cs="Times New Roman"/>
          <w:bCs/>
          <w:sz w:val="28"/>
          <w:szCs w:val="28"/>
        </w:rPr>
        <w:t xml:space="preserve">2) копия договора, заключенного между благотворителем и администрацией муниципального образования, о намерении благотворителя </w:t>
      </w:r>
      <w:proofErr w:type="spellStart"/>
      <w:r w:rsidRPr="001F2D10">
        <w:rPr>
          <w:rFonts w:ascii="Times New Roman" w:hAnsi="Times New Roman" w:cs="Times New Roman"/>
          <w:bCs/>
          <w:sz w:val="28"/>
          <w:szCs w:val="28"/>
        </w:rPr>
        <w:t>софинансировать</w:t>
      </w:r>
      <w:proofErr w:type="spellEnd"/>
      <w:r w:rsidRPr="001F2D10">
        <w:rPr>
          <w:rFonts w:ascii="Times New Roman" w:hAnsi="Times New Roman" w:cs="Times New Roman"/>
          <w:bCs/>
          <w:sz w:val="28"/>
          <w:szCs w:val="28"/>
        </w:rPr>
        <w:t xml:space="preserve"> проект на ______ листах</w:t>
      </w:r>
      <w:r>
        <w:rPr>
          <w:rFonts w:ascii="Times New Roman" w:hAnsi="Times New Roman" w:cs="Times New Roman"/>
          <w:bCs/>
          <w:sz w:val="28"/>
          <w:szCs w:val="28"/>
        </w:rPr>
        <w:t xml:space="preserve"> (при наличии)</w:t>
      </w:r>
      <w:r w:rsidRPr="001F2D10">
        <w:rPr>
          <w:rFonts w:ascii="Times New Roman" w:hAnsi="Times New Roman" w:cs="Times New Roman"/>
          <w:bCs/>
          <w:sz w:val="28"/>
          <w:szCs w:val="28"/>
        </w:rPr>
        <w:t>;</w:t>
      </w:r>
    </w:p>
    <w:p w:rsidR="00876DBE" w:rsidRPr="001F2D10" w:rsidRDefault="00876DBE" w:rsidP="00876DBE">
      <w:pPr>
        <w:autoSpaceDE w:val="0"/>
        <w:autoSpaceDN w:val="0"/>
        <w:adjustRightInd w:val="0"/>
        <w:spacing w:before="240" w:after="0" w:line="240" w:lineRule="auto"/>
        <w:jc w:val="both"/>
        <w:rPr>
          <w:rFonts w:ascii="Times New Roman" w:hAnsi="Times New Roman" w:cs="Times New Roman"/>
          <w:bCs/>
          <w:sz w:val="28"/>
          <w:szCs w:val="28"/>
        </w:rPr>
      </w:pPr>
      <w:r w:rsidRPr="001F2D10">
        <w:rPr>
          <w:rFonts w:ascii="Times New Roman" w:hAnsi="Times New Roman" w:cs="Times New Roman"/>
          <w:bCs/>
          <w:sz w:val="28"/>
          <w:szCs w:val="28"/>
        </w:rPr>
        <w:lastRenderedPageBreak/>
        <w:t xml:space="preserve">3) копия договора, заключенного между благотворителем и администрацией муниципального образования, о намерении благотворителя принять участие в реализации проекта в </w:t>
      </w:r>
      <w:proofErr w:type="spellStart"/>
      <w:r w:rsidRPr="001F2D10">
        <w:rPr>
          <w:rFonts w:ascii="Times New Roman" w:hAnsi="Times New Roman" w:cs="Times New Roman"/>
          <w:bCs/>
          <w:sz w:val="28"/>
          <w:szCs w:val="28"/>
        </w:rPr>
        <w:t>неденежном</w:t>
      </w:r>
      <w:proofErr w:type="spellEnd"/>
      <w:r w:rsidRPr="001F2D10">
        <w:rPr>
          <w:rFonts w:ascii="Times New Roman" w:hAnsi="Times New Roman" w:cs="Times New Roman"/>
          <w:bCs/>
          <w:sz w:val="28"/>
          <w:szCs w:val="28"/>
        </w:rPr>
        <w:t xml:space="preserve"> выражении на ______ листах</w:t>
      </w:r>
      <w:r>
        <w:rPr>
          <w:rFonts w:ascii="Times New Roman" w:hAnsi="Times New Roman" w:cs="Times New Roman"/>
          <w:bCs/>
          <w:sz w:val="28"/>
          <w:szCs w:val="28"/>
        </w:rPr>
        <w:t xml:space="preserve"> (при наличии)</w:t>
      </w:r>
      <w:r w:rsidRPr="001F2D10">
        <w:rPr>
          <w:rFonts w:ascii="Times New Roman" w:hAnsi="Times New Roman" w:cs="Times New Roman"/>
          <w:bCs/>
          <w:sz w:val="28"/>
          <w:szCs w:val="28"/>
        </w:rPr>
        <w:t>;</w:t>
      </w:r>
    </w:p>
    <w:p w:rsidR="00876DBE" w:rsidRPr="001F2D10" w:rsidRDefault="00876DBE" w:rsidP="00876DBE">
      <w:pPr>
        <w:autoSpaceDE w:val="0"/>
        <w:autoSpaceDN w:val="0"/>
        <w:adjustRightInd w:val="0"/>
        <w:spacing w:before="240" w:after="0" w:line="240" w:lineRule="auto"/>
        <w:jc w:val="both"/>
        <w:rPr>
          <w:rFonts w:ascii="Times New Roman" w:hAnsi="Times New Roman" w:cs="Times New Roman"/>
          <w:bCs/>
          <w:sz w:val="28"/>
          <w:szCs w:val="28"/>
        </w:rPr>
      </w:pPr>
      <w:r w:rsidRPr="001F2D10">
        <w:rPr>
          <w:rFonts w:ascii="Times New Roman" w:hAnsi="Times New Roman" w:cs="Times New Roman"/>
          <w:bCs/>
          <w:sz w:val="28"/>
          <w:szCs w:val="28"/>
        </w:rPr>
        <w:t xml:space="preserve">4) </w:t>
      </w:r>
      <w:r>
        <w:rPr>
          <w:rFonts w:ascii="Times New Roman" w:hAnsi="Times New Roman" w:cs="Times New Roman"/>
          <w:bCs/>
          <w:sz w:val="28"/>
          <w:szCs w:val="28"/>
        </w:rPr>
        <w:t xml:space="preserve">материалы </w:t>
      </w:r>
      <w:proofErr w:type="spellStart"/>
      <w:r w:rsidRPr="001F2D10">
        <w:rPr>
          <w:rFonts w:ascii="Times New Roman" w:hAnsi="Times New Roman" w:cs="Times New Roman"/>
          <w:bCs/>
          <w:sz w:val="28"/>
          <w:szCs w:val="28"/>
        </w:rPr>
        <w:t>фотофиксаци</w:t>
      </w:r>
      <w:r>
        <w:rPr>
          <w:rFonts w:ascii="Times New Roman" w:hAnsi="Times New Roman" w:cs="Times New Roman"/>
          <w:bCs/>
          <w:sz w:val="28"/>
          <w:szCs w:val="28"/>
        </w:rPr>
        <w:t>и</w:t>
      </w:r>
      <w:proofErr w:type="spellEnd"/>
      <w:r w:rsidRPr="001F2D10">
        <w:rPr>
          <w:rFonts w:ascii="Times New Roman" w:hAnsi="Times New Roman" w:cs="Times New Roman"/>
          <w:bCs/>
          <w:sz w:val="28"/>
          <w:szCs w:val="28"/>
        </w:rPr>
        <w:t xml:space="preserve"> собрания (схода, конференции, опроса) жителей населенного пункта (территории населенного пункта) (нужное подчеркнуть) на ______ листах;</w:t>
      </w:r>
    </w:p>
    <w:p w:rsidR="00876DBE" w:rsidRPr="001F2D10" w:rsidRDefault="00876DBE" w:rsidP="00876DBE">
      <w:pPr>
        <w:autoSpaceDE w:val="0"/>
        <w:autoSpaceDN w:val="0"/>
        <w:adjustRightInd w:val="0"/>
        <w:spacing w:before="240" w:after="0" w:line="240" w:lineRule="auto"/>
        <w:jc w:val="both"/>
        <w:rPr>
          <w:rFonts w:ascii="Times New Roman" w:hAnsi="Times New Roman" w:cs="Times New Roman"/>
          <w:bCs/>
          <w:sz w:val="28"/>
          <w:szCs w:val="28"/>
        </w:rPr>
      </w:pPr>
      <w:r w:rsidRPr="001F2D10">
        <w:rPr>
          <w:rFonts w:ascii="Times New Roman" w:hAnsi="Times New Roman" w:cs="Times New Roman"/>
          <w:bCs/>
          <w:sz w:val="28"/>
          <w:szCs w:val="28"/>
        </w:rPr>
        <w:t xml:space="preserve">5) </w:t>
      </w:r>
      <w:r>
        <w:rPr>
          <w:rFonts w:ascii="Times New Roman" w:hAnsi="Times New Roman" w:cs="Times New Roman"/>
          <w:bCs/>
          <w:sz w:val="28"/>
          <w:szCs w:val="28"/>
        </w:rPr>
        <w:t xml:space="preserve">материалы </w:t>
      </w:r>
      <w:proofErr w:type="spellStart"/>
      <w:r>
        <w:rPr>
          <w:rFonts w:ascii="Times New Roman" w:hAnsi="Times New Roman" w:cs="Times New Roman"/>
          <w:bCs/>
          <w:sz w:val="28"/>
          <w:szCs w:val="28"/>
        </w:rPr>
        <w:t>видеофиксации</w:t>
      </w:r>
      <w:proofErr w:type="spellEnd"/>
      <w:r>
        <w:rPr>
          <w:rFonts w:ascii="Times New Roman" w:hAnsi="Times New Roman" w:cs="Times New Roman"/>
          <w:bCs/>
          <w:sz w:val="28"/>
          <w:szCs w:val="28"/>
        </w:rPr>
        <w:t xml:space="preserve"> </w:t>
      </w:r>
      <w:r w:rsidRPr="001F2D10">
        <w:rPr>
          <w:rFonts w:ascii="Times New Roman" w:hAnsi="Times New Roman" w:cs="Times New Roman"/>
          <w:bCs/>
          <w:sz w:val="28"/>
          <w:szCs w:val="28"/>
        </w:rPr>
        <w:t>собрания (схода, конференции, опроса) жителей населенного пункта (территории населенного пункта) (нужное подчеркнуть) _________ (да/нет);</w:t>
      </w:r>
    </w:p>
    <w:p w:rsidR="00876DBE" w:rsidRPr="001F2D10" w:rsidRDefault="00876DBE" w:rsidP="00876DBE">
      <w:pPr>
        <w:autoSpaceDE w:val="0"/>
        <w:autoSpaceDN w:val="0"/>
        <w:adjustRightInd w:val="0"/>
        <w:spacing w:before="240" w:after="0" w:line="240" w:lineRule="auto"/>
        <w:jc w:val="both"/>
        <w:rPr>
          <w:rFonts w:ascii="Times New Roman" w:hAnsi="Times New Roman" w:cs="Times New Roman"/>
          <w:bCs/>
          <w:sz w:val="28"/>
          <w:szCs w:val="28"/>
        </w:rPr>
      </w:pPr>
      <w:r w:rsidRPr="001F2D10">
        <w:rPr>
          <w:rFonts w:ascii="Times New Roman" w:hAnsi="Times New Roman" w:cs="Times New Roman"/>
          <w:bCs/>
          <w:sz w:val="28"/>
          <w:szCs w:val="28"/>
        </w:rPr>
        <w:t>6) фотоматериалы, свидетельствующие о текущем состоянии территории (объекта), на _______ листах;</w:t>
      </w:r>
    </w:p>
    <w:p w:rsidR="00876DBE" w:rsidRPr="001F2D10" w:rsidRDefault="00876DBE" w:rsidP="00876DBE">
      <w:pPr>
        <w:autoSpaceDE w:val="0"/>
        <w:autoSpaceDN w:val="0"/>
        <w:adjustRightInd w:val="0"/>
        <w:spacing w:before="240" w:after="0" w:line="240" w:lineRule="auto"/>
        <w:jc w:val="both"/>
        <w:rPr>
          <w:rFonts w:ascii="Times New Roman" w:hAnsi="Times New Roman" w:cs="Times New Roman"/>
          <w:bCs/>
          <w:sz w:val="28"/>
          <w:szCs w:val="28"/>
        </w:rPr>
      </w:pPr>
      <w:r w:rsidRPr="001F2D10">
        <w:rPr>
          <w:rFonts w:ascii="Times New Roman" w:hAnsi="Times New Roman" w:cs="Times New Roman"/>
          <w:bCs/>
          <w:sz w:val="28"/>
          <w:szCs w:val="28"/>
        </w:rPr>
        <w:t>7) материалы, подтверждающие работу администрации муниципального образования по информированию жителей населенного пункта, на ______ листах;</w:t>
      </w:r>
    </w:p>
    <w:p w:rsidR="00876DBE" w:rsidRPr="001F2D10" w:rsidRDefault="00876DBE" w:rsidP="00876DBE">
      <w:pPr>
        <w:autoSpaceDE w:val="0"/>
        <w:autoSpaceDN w:val="0"/>
        <w:adjustRightInd w:val="0"/>
        <w:spacing w:before="240" w:after="0" w:line="360" w:lineRule="auto"/>
        <w:jc w:val="both"/>
        <w:rPr>
          <w:rFonts w:ascii="Times New Roman" w:hAnsi="Times New Roman" w:cs="Times New Roman"/>
          <w:bCs/>
          <w:sz w:val="28"/>
          <w:szCs w:val="28"/>
        </w:rPr>
      </w:pPr>
      <w:r w:rsidRPr="001F2D10">
        <w:rPr>
          <w:rFonts w:ascii="Times New Roman" w:hAnsi="Times New Roman" w:cs="Times New Roman"/>
          <w:bCs/>
          <w:sz w:val="28"/>
          <w:szCs w:val="28"/>
        </w:rPr>
        <w:t>8) сметная документация на ______ листах;</w:t>
      </w:r>
    </w:p>
    <w:p w:rsidR="00876DBE" w:rsidRPr="001F2D10" w:rsidRDefault="00876DBE" w:rsidP="00876DBE">
      <w:pPr>
        <w:autoSpaceDE w:val="0"/>
        <w:autoSpaceDN w:val="0"/>
        <w:adjustRightInd w:val="0"/>
        <w:spacing w:before="240" w:after="0" w:line="360" w:lineRule="auto"/>
        <w:jc w:val="both"/>
        <w:rPr>
          <w:rFonts w:ascii="Times New Roman" w:hAnsi="Times New Roman" w:cs="Times New Roman"/>
          <w:bCs/>
          <w:sz w:val="28"/>
          <w:szCs w:val="28"/>
        </w:rPr>
      </w:pPr>
      <w:r w:rsidRPr="001F2D10">
        <w:rPr>
          <w:rFonts w:ascii="Times New Roman" w:hAnsi="Times New Roman" w:cs="Times New Roman"/>
          <w:bCs/>
          <w:sz w:val="28"/>
          <w:szCs w:val="28"/>
        </w:rPr>
        <w:t>9) проектная документация на _______ листах;</w:t>
      </w:r>
    </w:p>
    <w:p w:rsidR="00876DBE" w:rsidRPr="001F2D10" w:rsidRDefault="00876DBE" w:rsidP="00876DBE">
      <w:pPr>
        <w:autoSpaceDE w:val="0"/>
        <w:autoSpaceDN w:val="0"/>
        <w:adjustRightInd w:val="0"/>
        <w:spacing w:before="240" w:after="0" w:line="360" w:lineRule="auto"/>
        <w:jc w:val="both"/>
        <w:rPr>
          <w:rFonts w:ascii="Times New Roman" w:hAnsi="Times New Roman" w:cs="Times New Roman"/>
          <w:bCs/>
          <w:sz w:val="28"/>
          <w:szCs w:val="28"/>
        </w:rPr>
      </w:pPr>
      <w:r w:rsidRPr="001F2D10">
        <w:rPr>
          <w:rFonts w:ascii="Times New Roman" w:hAnsi="Times New Roman" w:cs="Times New Roman"/>
          <w:bCs/>
          <w:sz w:val="28"/>
          <w:szCs w:val="28"/>
        </w:rPr>
        <w:t>10) иная документация на _______ листах</w:t>
      </w:r>
      <w:r>
        <w:rPr>
          <w:rFonts w:ascii="Times New Roman" w:hAnsi="Times New Roman" w:cs="Times New Roman"/>
          <w:bCs/>
          <w:sz w:val="28"/>
          <w:szCs w:val="28"/>
        </w:rPr>
        <w:t>.</w:t>
      </w:r>
    </w:p>
    <w:p w:rsidR="00876DBE" w:rsidRPr="001F2D10" w:rsidRDefault="00876DBE" w:rsidP="00876DBE">
      <w:pPr>
        <w:autoSpaceDE w:val="0"/>
        <w:autoSpaceDN w:val="0"/>
        <w:adjustRightInd w:val="0"/>
        <w:spacing w:before="240" w:after="0" w:line="240" w:lineRule="auto"/>
        <w:jc w:val="both"/>
        <w:rPr>
          <w:rFonts w:ascii="Times New Roman" w:hAnsi="Times New Roman" w:cs="Times New Roman"/>
          <w:b/>
          <w:bCs/>
          <w:i/>
          <w:sz w:val="28"/>
          <w:szCs w:val="28"/>
        </w:rPr>
      </w:pPr>
      <w:r w:rsidRPr="001F2D10">
        <w:rPr>
          <w:rFonts w:ascii="Times New Roman" w:hAnsi="Times New Roman" w:cs="Times New Roman"/>
          <w:b/>
          <w:bCs/>
          <w:i/>
          <w:sz w:val="28"/>
          <w:szCs w:val="28"/>
        </w:rPr>
        <w:t>Заявитель подтверждает и гарантирует, что вся информация, содержащаяся в конкурсной, проектной и иной документации, является подлинной и достоверной.</w:t>
      </w:r>
    </w:p>
    <w:p w:rsidR="00876DBE" w:rsidRPr="001F2D10" w:rsidRDefault="00876DBE" w:rsidP="00876DBE">
      <w:pPr>
        <w:autoSpaceDE w:val="0"/>
        <w:autoSpaceDN w:val="0"/>
        <w:adjustRightInd w:val="0"/>
        <w:spacing w:before="240" w:after="0" w:line="360" w:lineRule="auto"/>
        <w:jc w:val="both"/>
        <w:rPr>
          <w:rFonts w:ascii="Times New Roman" w:hAnsi="Times New Roman" w:cs="Times New Roman"/>
          <w:bCs/>
          <w:sz w:val="28"/>
          <w:szCs w:val="28"/>
        </w:rPr>
      </w:pPr>
      <w:r w:rsidRPr="001F2D10">
        <w:rPr>
          <w:rFonts w:ascii="Times New Roman" w:hAnsi="Times New Roman" w:cs="Times New Roman"/>
          <w:bCs/>
          <w:sz w:val="28"/>
          <w:szCs w:val="28"/>
        </w:rPr>
        <w:t>Глава администрации</w:t>
      </w:r>
    </w:p>
    <w:p w:rsidR="00876DBE" w:rsidRPr="001F2D10" w:rsidRDefault="00876DBE" w:rsidP="00876DBE">
      <w:pPr>
        <w:autoSpaceDE w:val="0"/>
        <w:autoSpaceDN w:val="0"/>
        <w:adjustRightInd w:val="0"/>
        <w:spacing w:after="0" w:line="240" w:lineRule="atLeast"/>
        <w:jc w:val="both"/>
        <w:rPr>
          <w:rFonts w:ascii="Times New Roman" w:hAnsi="Times New Roman" w:cs="Times New Roman"/>
          <w:bCs/>
          <w:sz w:val="28"/>
          <w:szCs w:val="28"/>
        </w:rPr>
      </w:pPr>
      <w:r w:rsidRPr="001F2D10">
        <w:rPr>
          <w:rFonts w:ascii="Times New Roman" w:hAnsi="Times New Roman" w:cs="Times New Roman"/>
          <w:bCs/>
          <w:sz w:val="28"/>
          <w:szCs w:val="28"/>
        </w:rPr>
        <w:t>_____________________________________________________________</w:t>
      </w:r>
    </w:p>
    <w:p w:rsidR="00876DBE" w:rsidRPr="001F2D10" w:rsidRDefault="00876DBE" w:rsidP="00876DBE">
      <w:pPr>
        <w:autoSpaceDE w:val="0"/>
        <w:autoSpaceDN w:val="0"/>
        <w:adjustRightInd w:val="0"/>
        <w:spacing w:after="0" w:line="240" w:lineRule="atLeast"/>
        <w:jc w:val="both"/>
        <w:rPr>
          <w:rFonts w:ascii="Times New Roman" w:hAnsi="Times New Roman" w:cs="Times New Roman"/>
          <w:bCs/>
          <w:i/>
          <w:sz w:val="24"/>
          <w:szCs w:val="24"/>
        </w:rPr>
      </w:pPr>
      <w:r w:rsidRPr="001F2D10">
        <w:rPr>
          <w:rFonts w:ascii="Times New Roman" w:hAnsi="Times New Roman" w:cs="Times New Roman"/>
          <w:bCs/>
          <w:i/>
          <w:sz w:val="24"/>
          <w:szCs w:val="24"/>
        </w:rPr>
        <w:t>(наименование муниципального образования)</w:t>
      </w:r>
    </w:p>
    <w:p w:rsidR="00876DBE" w:rsidRPr="001F2D10" w:rsidRDefault="00876DBE" w:rsidP="00876DBE">
      <w:pPr>
        <w:autoSpaceDE w:val="0"/>
        <w:autoSpaceDN w:val="0"/>
        <w:adjustRightInd w:val="0"/>
        <w:spacing w:after="0" w:line="360" w:lineRule="auto"/>
        <w:jc w:val="both"/>
        <w:rPr>
          <w:rFonts w:ascii="Times New Roman" w:hAnsi="Times New Roman" w:cs="Times New Roman"/>
          <w:bCs/>
          <w:sz w:val="28"/>
          <w:szCs w:val="28"/>
        </w:rPr>
      </w:pPr>
    </w:p>
    <w:p w:rsidR="00876DBE" w:rsidRPr="00450474" w:rsidRDefault="00876DBE" w:rsidP="00876DBE">
      <w:pPr>
        <w:autoSpaceDE w:val="0"/>
        <w:autoSpaceDN w:val="0"/>
        <w:adjustRightInd w:val="0"/>
        <w:spacing w:after="0" w:line="360" w:lineRule="auto"/>
        <w:jc w:val="both"/>
        <w:rPr>
          <w:rFonts w:ascii="Times New Roman" w:hAnsi="Times New Roman" w:cs="Times New Roman"/>
          <w:bCs/>
          <w:sz w:val="24"/>
          <w:szCs w:val="24"/>
        </w:rPr>
      </w:pPr>
      <w:r w:rsidRPr="00450474">
        <w:rPr>
          <w:rFonts w:ascii="Times New Roman" w:hAnsi="Times New Roman" w:cs="Times New Roman"/>
          <w:bCs/>
          <w:sz w:val="24"/>
          <w:szCs w:val="24"/>
        </w:rPr>
        <w:t>МП</w:t>
      </w:r>
    </w:p>
    <w:p w:rsidR="00876DBE" w:rsidRPr="001F2D10" w:rsidRDefault="00876DBE" w:rsidP="00876DBE">
      <w:pPr>
        <w:autoSpaceDE w:val="0"/>
        <w:autoSpaceDN w:val="0"/>
        <w:adjustRightInd w:val="0"/>
        <w:spacing w:after="0" w:line="240" w:lineRule="atLeast"/>
        <w:jc w:val="both"/>
        <w:rPr>
          <w:rFonts w:ascii="Times New Roman" w:hAnsi="Times New Roman" w:cs="Times New Roman"/>
          <w:bCs/>
          <w:sz w:val="24"/>
          <w:szCs w:val="28"/>
        </w:rPr>
      </w:pPr>
      <w:r w:rsidRPr="001F2D10">
        <w:rPr>
          <w:rFonts w:ascii="Times New Roman" w:hAnsi="Times New Roman" w:cs="Times New Roman"/>
          <w:bCs/>
          <w:sz w:val="24"/>
          <w:szCs w:val="28"/>
        </w:rPr>
        <w:tab/>
        <w:t xml:space="preserve">      _________________________________________________                   </w:t>
      </w:r>
    </w:p>
    <w:p w:rsidR="00876DBE" w:rsidRPr="001F2D10" w:rsidRDefault="00876DBE" w:rsidP="00876DBE">
      <w:pPr>
        <w:autoSpaceDE w:val="0"/>
        <w:autoSpaceDN w:val="0"/>
        <w:adjustRightInd w:val="0"/>
        <w:spacing w:after="0" w:line="240" w:lineRule="atLeast"/>
        <w:jc w:val="both"/>
        <w:rPr>
          <w:rFonts w:ascii="Times New Roman" w:hAnsi="Times New Roman" w:cs="Times New Roman"/>
          <w:bCs/>
          <w:i/>
          <w:sz w:val="24"/>
          <w:szCs w:val="28"/>
        </w:rPr>
      </w:pPr>
      <w:r w:rsidRPr="001F2D10">
        <w:rPr>
          <w:rFonts w:ascii="Times New Roman" w:hAnsi="Times New Roman" w:cs="Times New Roman"/>
          <w:bCs/>
          <w:i/>
          <w:sz w:val="24"/>
          <w:szCs w:val="28"/>
        </w:rPr>
        <w:t xml:space="preserve">                                 (подпись, расшифровка подписи)</w:t>
      </w:r>
    </w:p>
    <w:p w:rsidR="00876DBE" w:rsidRPr="001F2D10" w:rsidRDefault="00876DBE" w:rsidP="00876DBE">
      <w:pPr>
        <w:autoSpaceDE w:val="0"/>
        <w:autoSpaceDN w:val="0"/>
        <w:adjustRightInd w:val="0"/>
        <w:spacing w:after="0" w:line="360" w:lineRule="auto"/>
        <w:jc w:val="both"/>
        <w:rPr>
          <w:rFonts w:ascii="Times New Roman" w:hAnsi="Times New Roman" w:cs="Times New Roman"/>
          <w:bCs/>
          <w:sz w:val="28"/>
          <w:szCs w:val="28"/>
        </w:rPr>
      </w:pPr>
    </w:p>
    <w:p w:rsidR="00876DBE" w:rsidRPr="001F2D10" w:rsidRDefault="00876DBE" w:rsidP="00876DBE">
      <w:pPr>
        <w:autoSpaceDE w:val="0"/>
        <w:autoSpaceDN w:val="0"/>
        <w:adjustRightInd w:val="0"/>
        <w:spacing w:after="0" w:line="240" w:lineRule="auto"/>
        <w:jc w:val="both"/>
        <w:rPr>
          <w:rFonts w:ascii="Times New Roman" w:hAnsi="Times New Roman" w:cs="Times New Roman"/>
          <w:bCs/>
          <w:sz w:val="28"/>
          <w:szCs w:val="28"/>
        </w:rPr>
      </w:pPr>
      <w:r w:rsidRPr="001F2D10">
        <w:rPr>
          <w:rFonts w:ascii="Times New Roman" w:hAnsi="Times New Roman" w:cs="Times New Roman"/>
          <w:bCs/>
          <w:sz w:val="28"/>
          <w:szCs w:val="28"/>
        </w:rPr>
        <w:t xml:space="preserve">Приемка конкурсной </w:t>
      </w:r>
      <w:r>
        <w:rPr>
          <w:rFonts w:ascii="Times New Roman" w:hAnsi="Times New Roman" w:cs="Times New Roman"/>
          <w:bCs/>
          <w:sz w:val="28"/>
          <w:szCs w:val="28"/>
        </w:rPr>
        <w:t xml:space="preserve">и рабочей </w:t>
      </w:r>
      <w:r w:rsidRPr="001F2D10">
        <w:rPr>
          <w:rFonts w:ascii="Times New Roman" w:hAnsi="Times New Roman" w:cs="Times New Roman"/>
          <w:bCs/>
          <w:sz w:val="28"/>
          <w:szCs w:val="28"/>
        </w:rPr>
        <w:t>документации в министерстве по развитию муниципальных образований Воронежской области:</w:t>
      </w:r>
    </w:p>
    <w:p w:rsidR="00876DBE" w:rsidRPr="001F2D10" w:rsidRDefault="00876DBE" w:rsidP="00876DBE">
      <w:pPr>
        <w:autoSpaceDE w:val="0"/>
        <w:autoSpaceDN w:val="0"/>
        <w:adjustRightInd w:val="0"/>
        <w:spacing w:after="0" w:line="240" w:lineRule="auto"/>
        <w:jc w:val="both"/>
        <w:rPr>
          <w:rFonts w:ascii="Times New Roman" w:hAnsi="Times New Roman" w:cs="Times New Roman"/>
          <w:bCs/>
          <w:sz w:val="28"/>
          <w:szCs w:val="28"/>
        </w:rPr>
      </w:pPr>
    </w:p>
    <w:p w:rsidR="00876DBE" w:rsidRPr="001F2D10" w:rsidRDefault="00876DBE" w:rsidP="00876DBE">
      <w:pPr>
        <w:autoSpaceDE w:val="0"/>
        <w:autoSpaceDN w:val="0"/>
        <w:adjustRightInd w:val="0"/>
        <w:spacing w:after="0" w:line="240" w:lineRule="atLeast"/>
        <w:jc w:val="both"/>
        <w:rPr>
          <w:rFonts w:ascii="Times New Roman" w:hAnsi="Times New Roman" w:cs="Times New Roman"/>
          <w:bCs/>
          <w:sz w:val="28"/>
          <w:szCs w:val="28"/>
        </w:rPr>
      </w:pPr>
      <w:r w:rsidRPr="001F2D10">
        <w:rPr>
          <w:rFonts w:ascii="Times New Roman" w:hAnsi="Times New Roman" w:cs="Times New Roman"/>
          <w:bCs/>
          <w:sz w:val="28"/>
          <w:szCs w:val="28"/>
        </w:rPr>
        <w:t>«____</w:t>
      </w:r>
      <w:proofErr w:type="gramStart"/>
      <w:r w:rsidRPr="001F2D10">
        <w:rPr>
          <w:rFonts w:ascii="Times New Roman" w:hAnsi="Times New Roman" w:cs="Times New Roman"/>
          <w:bCs/>
          <w:sz w:val="28"/>
          <w:szCs w:val="28"/>
        </w:rPr>
        <w:t>_»  _</w:t>
      </w:r>
      <w:proofErr w:type="gramEnd"/>
      <w:r w:rsidRPr="001F2D10">
        <w:rPr>
          <w:rFonts w:ascii="Times New Roman" w:hAnsi="Times New Roman" w:cs="Times New Roman"/>
          <w:bCs/>
          <w:sz w:val="28"/>
          <w:szCs w:val="28"/>
        </w:rPr>
        <w:t>____________________ 20_______ г.</w:t>
      </w:r>
      <w:r w:rsidRPr="001F2D10">
        <w:rPr>
          <w:rFonts w:ascii="Times New Roman" w:hAnsi="Times New Roman" w:cs="Times New Roman"/>
          <w:bCs/>
          <w:sz w:val="28"/>
          <w:szCs w:val="28"/>
        </w:rPr>
        <w:tab/>
      </w:r>
    </w:p>
    <w:p w:rsidR="00876DBE" w:rsidRPr="001F2D10" w:rsidRDefault="00876DBE" w:rsidP="00876DBE">
      <w:pPr>
        <w:autoSpaceDE w:val="0"/>
        <w:autoSpaceDN w:val="0"/>
        <w:adjustRightInd w:val="0"/>
        <w:spacing w:after="0" w:line="240" w:lineRule="atLeast"/>
        <w:jc w:val="both"/>
        <w:rPr>
          <w:rFonts w:ascii="Times New Roman" w:hAnsi="Times New Roman" w:cs="Times New Roman"/>
          <w:bCs/>
          <w:sz w:val="28"/>
          <w:szCs w:val="28"/>
        </w:rPr>
      </w:pPr>
    </w:p>
    <w:p w:rsidR="00876DBE" w:rsidRPr="001F2D10" w:rsidRDefault="00876DBE" w:rsidP="00876DBE">
      <w:pPr>
        <w:autoSpaceDE w:val="0"/>
        <w:autoSpaceDN w:val="0"/>
        <w:adjustRightInd w:val="0"/>
        <w:spacing w:after="0" w:line="240" w:lineRule="atLeast"/>
        <w:jc w:val="both"/>
        <w:rPr>
          <w:rFonts w:ascii="Times New Roman" w:hAnsi="Times New Roman" w:cs="Times New Roman"/>
          <w:bCs/>
          <w:sz w:val="28"/>
          <w:szCs w:val="28"/>
        </w:rPr>
      </w:pPr>
      <w:r w:rsidRPr="001F2D10">
        <w:rPr>
          <w:rFonts w:ascii="Times New Roman" w:hAnsi="Times New Roman" w:cs="Times New Roman"/>
          <w:bCs/>
          <w:sz w:val="28"/>
          <w:szCs w:val="28"/>
        </w:rPr>
        <w:t>__________________________________________</w:t>
      </w:r>
    </w:p>
    <w:p w:rsidR="00353A23" w:rsidRDefault="00876DBE" w:rsidP="00D835F7">
      <w:pPr>
        <w:autoSpaceDE w:val="0"/>
        <w:autoSpaceDN w:val="0"/>
        <w:adjustRightInd w:val="0"/>
        <w:spacing w:after="0" w:line="240" w:lineRule="atLeast"/>
      </w:pPr>
      <w:r w:rsidRPr="001F2D10">
        <w:rPr>
          <w:rFonts w:ascii="Times New Roman" w:hAnsi="Times New Roman" w:cs="Times New Roman"/>
          <w:bCs/>
          <w:i/>
          <w:szCs w:val="28"/>
        </w:rPr>
        <w:t>(подпись, расшифровка подписи)</w:t>
      </w:r>
      <w:bookmarkStart w:id="14" w:name="_GoBack"/>
      <w:bookmarkEnd w:id="14"/>
    </w:p>
    <w:sectPr w:rsidR="00353A23" w:rsidSect="00932609">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BB7" w:rsidRDefault="00940BB7" w:rsidP="00932609">
      <w:pPr>
        <w:spacing w:after="0" w:line="240" w:lineRule="auto"/>
      </w:pPr>
      <w:r>
        <w:separator/>
      </w:r>
    </w:p>
  </w:endnote>
  <w:endnote w:type="continuationSeparator" w:id="0">
    <w:p w:rsidR="00940BB7" w:rsidRDefault="00940BB7" w:rsidP="00932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BB7" w:rsidRDefault="00940BB7" w:rsidP="00932609">
      <w:pPr>
        <w:spacing w:after="0" w:line="240" w:lineRule="auto"/>
      </w:pPr>
      <w:r>
        <w:separator/>
      </w:r>
    </w:p>
  </w:footnote>
  <w:footnote w:type="continuationSeparator" w:id="0">
    <w:p w:rsidR="00940BB7" w:rsidRDefault="00940BB7" w:rsidP="00932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106739"/>
      <w:docPartObj>
        <w:docPartGallery w:val="Page Numbers (Top of Page)"/>
        <w:docPartUnique/>
      </w:docPartObj>
    </w:sdtPr>
    <w:sdtEndPr/>
    <w:sdtContent>
      <w:p w:rsidR="00932609" w:rsidRDefault="00932609">
        <w:pPr>
          <w:pStyle w:val="a4"/>
          <w:jc w:val="center"/>
        </w:pPr>
        <w:r>
          <w:fldChar w:fldCharType="begin"/>
        </w:r>
        <w:r>
          <w:instrText>PAGE   \* MERGEFORMAT</w:instrText>
        </w:r>
        <w:r>
          <w:fldChar w:fldCharType="separate"/>
        </w:r>
        <w:r w:rsidR="00D835F7">
          <w:rPr>
            <w:noProof/>
          </w:rPr>
          <w:t>27</w:t>
        </w:r>
        <w:r>
          <w:fldChar w:fldCharType="end"/>
        </w:r>
      </w:p>
    </w:sdtContent>
  </w:sdt>
  <w:p w:rsidR="00932609" w:rsidRDefault="009326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BA"/>
    <w:rsid w:val="000F1E8D"/>
    <w:rsid w:val="00353A23"/>
    <w:rsid w:val="00425FA0"/>
    <w:rsid w:val="0067677D"/>
    <w:rsid w:val="00876DBE"/>
    <w:rsid w:val="008C52F3"/>
    <w:rsid w:val="00932609"/>
    <w:rsid w:val="00940BB7"/>
    <w:rsid w:val="00A66AD5"/>
    <w:rsid w:val="00A86344"/>
    <w:rsid w:val="00BC388A"/>
    <w:rsid w:val="00BD79BA"/>
    <w:rsid w:val="00C93AD9"/>
    <w:rsid w:val="00CA5B35"/>
    <w:rsid w:val="00D835F7"/>
    <w:rsid w:val="00DC3DFC"/>
    <w:rsid w:val="00EF7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33CC"/>
  <w15:chartTrackingRefBased/>
  <w15:docId w15:val="{83CEF83D-3D6A-49BB-AF7D-E228F1765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B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79B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79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79B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79B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79B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79B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79B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79BA"/>
    <w:pPr>
      <w:widowControl w:val="0"/>
      <w:autoSpaceDE w:val="0"/>
      <w:autoSpaceDN w:val="0"/>
      <w:spacing w:after="0" w:line="240" w:lineRule="auto"/>
    </w:pPr>
    <w:rPr>
      <w:rFonts w:ascii="Arial" w:eastAsiaTheme="minorEastAsia" w:hAnsi="Arial" w:cs="Arial"/>
      <w:sz w:val="20"/>
      <w:lang w:eastAsia="ru-RU"/>
    </w:rPr>
  </w:style>
  <w:style w:type="table" w:styleId="a3">
    <w:name w:val="Table Grid"/>
    <w:basedOn w:val="a1"/>
    <w:uiPriority w:val="39"/>
    <w:rsid w:val="00CA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260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32609"/>
  </w:style>
  <w:style w:type="paragraph" w:styleId="a6">
    <w:name w:val="footer"/>
    <w:basedOn w:val="a"/>
    <w:link w:val="a7"/>
    <w:uiPriority w:val="99"/>
    <w:unhideWhenUsed/>
    <w:rsid w:val="0093260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32609"/>
  </w:style>
  <w:style w:type="paragraph" w:styleId="a8">
    <w:name w:val="Balloon Text"/>
    <w:basedOn w:val="a"/>
    <w:link w:val="a9"/>
    <w:uiPriority w:val="99"/>
    <w:semiHidden/>
    <w:unhideWhenUsed/>
    <w:rsid w:val="008C52F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C52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4&amp;dst=425" TargetMode="External"/><Relationship Id="rId13" Type="http://schemas.openxmlformats.org/officeDocument/2006/relationships/hyperlink" Target="https://login.consultant.ru/link/?req=doc&amp;base=LAW&amp;n=471024" TargetMode="External"/><Relationship Id="rId3" Type="http://schemas.openxmlformats.org/officeDocument/2006/relationships/webSettings" Target="webSettings.xml"/><Relationship Id="rId7" Type="http://schemas.openxmlformats.org/officeDocument/2006/relationships/hyperlink" Target="https://login.consultant.ru/link/?req=doc&amp;base=RLAW181&amp;n=124651" TargetMode="External"/><Relationship Id="rId12" Type="http://schemas.openxmlformats.org/officeDocument/2006/relationships/hyperlink" Target="file:///C:\Users\mn_anisimova\Desktop\&#1048;&#1085;&#1080;&#1094;&#1080;&#1072;&#1090;&#1080;&#1074;&#1085;&#1086;&#1077;%20&#1073;&#1102;&#1076;&#1078;&#1077;&#1090;&#1080;&#1088;&#1086;&#1074;&#1072;&#1085;&#1080;&#1077;\678\678%20&#1085;&#1086;&#1103;&#1073;&#1088;&#1100;%202024\www.govvrn.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9774" TargetMode="External"/><Relationship Id="rId11" Type="http://schemas.openxmlformats.org/officeDocument/2006/relationships/hyperlink" Target="file:///C:\Users\mn_anisimova\Desktop\&#1048;&#1085;&#1080;&#1094;&#1080;&#1072;&#1090;&#1080;&#1074;&#1085;&#1086;&#1077;%20&#1073;&#1102;&#1076;&#1078;&#1077;&#1090;&#1080;&#1088;&#1086;&#1074;&#1072;&#1085;&#1080;&#1077;\678\678%20&#1085;&#1086;&#1103;&#1073;&#1088;&#1100;%202024\www.govvrn.ru"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login.consultant.ru/link/?req=doc&amp;base=LAW&amp;n=471024&amp;dst=101356" TargetMode="External"/><Relationship Id="rId4" Type="http://schemas.openxmlformats.org/officeDocument/2006/relationships/footnotes" Target="footnotes.xml"/><Relationship Id="rId9" Type="http://schemas.openxmlformats.org/officeDocument/2006/relationships/hyperlink" Target="https://login.consultant.ru/link/?req=doc&amp;base=LAW&amp;n=471024&amp;dst=100139"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7522</Words>
  <Characters>42881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Анисимова Маргарита Ну� имовна</dc:creator>
  <cp:keywords/>
  <dc:description/>
  <cp:lastModifiedBy>Анисимова Маргарита Ну� имовна</cp:lastModifiedBy>
  <cp:revision>5</cp:revision>
  <cp:lastPrinted>2025-02-18T08:07:00Z</cp:lastPrinted>
  <dcterms:created xsi:type="dcterms:W3CDTF">2025-02-18T06:27:00Z</dcterms:created>
  <dcterms:modified xsi:type="dcterms:W3CDTF">2025-02-18T14:07:00Z</dcterms:modified>
</cp:coreProperties>
</file>